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676" w:rsidRPr="00F81998" w:rsidRDefault="002D6676">
      <w:pPr>
        <w:pStyle w:val="Header"/>
        <w:tabs>
          <w:tab w:val="clear" w:pos="4320"/>
          <w:tab w:val="clear" w:pos="8640"/>
        </w:tabs>
        <w:rPr>
          <w:rFonts w:ascii="Calibri" w:hAnsi="Calibri"/>
          <w:sz w:val="24"/>
          <w:szCs w:val="32"/>
        </w:rPr>
      </w:pPr>
    </w:p>
    <w:tbl>
      <w:tblPr>
        <w:tblW w:w="109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508"/>
        <w:gridCol w:w="6200"/>
        <w:gridCol w:w="1600"/>
        <w:gridCol w:w="1600"/>
      </w:tblGrid>
      <w:tr w:rsidR="00BD3463" w:rsidRPr="008C0EB7">
        <w:trPr>
          <w:trHeight w:val="340"/>
        </w:trPr>
        <w:tc>
          <w:tcPr>
            <w:tcW w:w="1508" w:type="dxa"/>
            <w:shd w:val="clear" w:color="auto" w:fill="C0C0C0"/>
            <w:vAlign w:val="center"/>
          </w:tcPr>
          <w:p w:rsidR="00BD3463" w:rsidRPr="008C0EB7" w:rsidRDefault="00BD3463">
            <w:pPr>
              <w:pStyle w:val="Header"/>
              <w:tabs>
                <w:tab w:val="clear" w:pos="4320"/>
                <w:tab w:val="clear" w:pos="8640"/>
              </w:tabs>
              <w:rPr>
                <w:rFonts w:ascii="Tahoma" w:hAnsi="Tahoma" w:cs="Tahoma"/>
                <w:b/>
                <w:sz w:val="18"/>
                <w:szCs w:val="18"/>
              </w:rPr>
            </w:pPr>
            <w:r w:rsidRPr="008C0EB7">
              <w:rPr>
                <w:rFonts w:ascii="Tahoma" w:hAnsi="Tahoma" w:cs="Tahoma"/>
                <w:b/>
                <w:sz w:val="18"/>
                <w:szCs w:val="18"/>
              </w:rPr>
              <w:t>Street Address</w:t>
            </w:r>
          </w:p>
        </w:tc>
        <w:tc>
          <w:tcPr>
            <w:tcW w:w="9400" w:type="dxa"/>
            <w:gridSpan w:val="3"/>
            <w:shd w:val="clear" w:color="auto" w:fill="FFFFFF"/>
            <w:vAlign w:val="center"/>
          </w:tcPr>
          <w:p w:rsidR="00BD3463" w:rsidRPr="008C0EB7" w:rsidRDefault="00AB1A01">
            <w:pPr>
              <w:pStyle w:val="Header"/>
              <w:tabs>
                <w:tab w:val="clear" w:pos="4320"/>
                <w:tab w:val="clear" w:pos="8640"/>
              </w:tabs>
              <w:rPr>
                <w:rFonts w:ascii="Tahoma" w:hAnsi="Tahoma" w:cs="Tahoma"/>
                <w:sz w:val="18"/>
                <w:szCs w:val="18"/>
              </w:rPr>
            </w:pPr>
            <w:r w:rsidRPr="008C0EB7">
              <w:rPr>
                <w:rFonts w:ascii="Tahoma" w:hAnsi="Tahoma" w:cs="Tahoma"/>
                <w:sz w:val="18"/>
                <w:szCs w:val="18"/>
              </w:rPr>
              <w:fldChar w:fldCharType="begin">
                <w:ffData>
                  <w:name w:val="Text1"/>
                  <w:enabled/>
                  <w:calcOnExit w:val="0"/>
                  <w:textInput/>
                </w:ffData>
              </w:fldChar>
            </w:r>
            <w:bookmarkStart w:id="0" w:name="Text1"/>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bookmarkStart w:id="1" w:name="_GoBack"/>
            <w:bookmarkEnd w:id="1"/>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bookmarkEnd w:id="0"/>
          </w:p>
        </w:tc>
      </w:tr>
      <w:tr w:rsidR="00BD3463" w:rsidRPr="008C0EB7">
        <w:trPr>
          <w:trHeight w:val="340"/>
        </w:trPr>
        <w:tc>
          <w:tcPr>
            <w:tcW w:w="1508" w:type="dxa"/>
            <w:shd w:val="clear" w:color="auto" w:fill="C0C0C0"/>
            <w:vAlign w:val="center"/>
          </w:tcPr>
          <w:p w:rsidR="00BD3463" w:rsidRPr="008C0EB7" w:rsidRDefault="00BD3463">
            <w:pPr>
              <w:pStyle w:val="Header"/>
              <w:tabs>
                <w:tab w:val="clear" w:pos="4320"/>
                <w:tab w:val="clear" w:pos="8640"/>
              </w:tabs>
              <w:rPr>
                <w:rFonts w:ascii="Tahoma" w:hAnsi="Tahoma" w:cs="Tahoma"/>
                <w:b/>
                <w:sz w:val="18"/>
                <w:szCs w:val="18"/>
              </w:rPr>
            </w:pPr>
            <w:r w:rsidRPr="008C0EB7">
              <w:rPr>
                <w:rFonts w:ascii="Tahoma" w:hAnsi="Tahoma" w:cs="Tahoma"/>
                <w:b/>
                <w:sz w:val="18"/>
                <w:szCs w:val="18"/>
              </w:rPr>
              <w:t>Suburb / Town</w:t>
            </w:r>
          </w:p>
        </w:tc>
        <w:tc>
          <w:tcPr>
            <w:tcW w:w="9400" w:type="dxa"/>
            <w:gridSpan w:val="3"/>
            <w:shd w:val="clear" w:color="auto" w:fill="FFFFFF"/>
            <w:vAlign w:val="center"/>
          </w:tcPr>
          <w:p w:rsidR="00BD3463" w:rsidRPr="008C0EB7" w:rsidRDefault="00AB1A01">
            <w:pPr>
              <w:pStyle w:val="Header"/>
              <w:tabs>
                <w:tab w:val="clear" w:pos="4320"/>
                <w:tab w:val="clear" w:pos="8640"/>
              </w:tabs>
              <w:rPr>
                <w:rFonts w:ascii="Tahoma" w:hAnsi="Tahoma" w:cs="Tahoma"/>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r>
      <w:tr w:rsidR="002D6676" w:rsidRPr="008C0EB7">
        <w:trPr>
          <w:trHeight w:val="340"/>
        </w:trPr>
        <w:tc>
          <w:tcPr>
            <w:tcW w:w="1508" w:type="dxa"/>
            <w:shd w:val="clear" w:color="auto" w:fill="C0C0C0"/>
            <w:vAlign w:val="center"/>
          </w:tcPr>
          <w:p w:rsidR="002D6676" w:rsidRPr="008C0EB7" w:rsidRDefault="002D6676">
            <w:pPr>
              <w:pStyle w:val="Header"/>
              <w:tabs>
                <w:tab w:val="clear" w:pos="4320"/>
                <w:tab w:val="clear" w:pos="8640"/>
              </w:tabs>
              <w:rPr>
                <w:rFonts w:ascii="Tahoma" w:hAnsi="Tahoma" w:cs="Tahoma"/>
                <w:b/>
                <w:sz w:val="18"/>
                <w:szCs w:val="18"/>
              </w:rPr>
            </w:pPr>
            <w:r w:rsidRPr="008C0EB7">
              <w:rPr>
                <w:rFonts w:ascii="Tahoma" w:hAnsi="Tahoma" w:cs="Tahoma"/>
                <w:b/>
                <w:sz w:val="18"/>
                <w:szCs w:val="18"/>
              </w:rPr>
              <w:t>State</w:t>
            </w:r>
          </w:p>
        </w:tc>
        <w:tc>
          <w:tcPr>
            <w:tcW w:w="6200" w:type="dxa"/>
            <w:shd w:val="clear" w:color="auto" w:fill="FFFFFF"/>
            <w:vAlign w:val="center"/>
          </w:tcPr>
          <w:p w:rsidR="002D6676" w:rsidRPr="008C0EB7" w:rsidRDefault="00AB1A01">
            <w:pPr>
              <w:pStyle w:val="Header"/>
              <w:tabs>
                <w:tab w:val="clear" w:pos="4320"/>
                <w:tab w:val="clear" w:pos="8640"/>
              </w:tabs>
              <w:rPr>
                <w:rFonts w:ascii="Tahoma" w:hAnsi="Tahoma" w:cs="Tahoma"/>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1600" w:type="dxa"/>
            <w:shd w:val="clear" w:color="auto" w:fill="C0C0C0"/>
            <w:vAlign w:val="center"/>
          </w:tcPr>
          <w:p w:rsidR="002D6676" w:rsidRPr="008C0EB7" w:rsidRDefault="00BD3463">
            <w:pPr>
              <w:pStyle w:val="Header"/>
              <w:tabs>
                <w:tab w:val="clear" w:pos="4320"/>
                <w:tab w:val="clear" w:pos="8640"/>
              </w:tabs>
              <w:rPr>
                <w:rFonts w:ascii="Tahoma" w:hAnsi="Tahoma" w:cs="Tahoma"/>
                <w:b/>
                <w:sz w:val="18"/>
                <w:szCs w:val="18"/>
              </w:rPr>
            </w:pPr>
            <w:r w:rsidRPr="008C0EB7">
              <w:rPr>
                <w:rFonts w:ascii="Tahoma" w:hAnsi="Tahoma" w:cs="Tahoma"/>
                <w:b/>
                <w:sz w:val="18"/>
                <w:szCs w:val="18"/>
              </w:rPr>
              <w:t>Contract Date</w:t>
            </w:r>
          </w:p>
        </w:tc>
        <w:tc>
          <w:tcPr>
            <w:tcW w:w="1600" w:type="dxa"/>
            <w:shd w:val="clear" w:color="auto" w:fill="FFFFFF"/>
            <w:vAlign w:val="center"/>
          </w:tcPr>
          <w:p w:rsidR="002D6676" w:rsidRPr="008C0EB7" w:rsidRDefault="00AB1A01" w:rsidP="00BD3463">
            <w:pPr>
              <w:pStyle w:val="Header"/>
              <w:tabs>
                <w:tab w:val="clear" w:pos="4320"/>
                <w:tab w:val="clear" w:pos="8640"/>
              </w:tabs>
              <w:rPr>
                <w:rFonts w:ascii="Tahoma" w:hAnsi="Tahoma" w:cs="Tahoma"/>
                <w:color w:val="C0C0C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r>
      <w:tr w:rsidR="002D6676" w:rsidRPr="008C0EB7">
        <w:trPr>
          <w:trHeight w:val="340"/>
        </w:trPr>
        <w:tc>
          <w:tcPr>
            <w:tcW w:w="1508" w:type="dxa"/>
            <w:shd w:val="clear" w:color="auto" w:fill="C0C0C0"/>
            <w:vAlign w:val="center"/>
          </w:tcPr>
          <w:p w:rsidR="002D6676" w:rsidRPr="008C0EB7" w:rsidRDefault="002D6676">
            <w:pPr>
              <w:pStyle w:val="Header"/>
              <w:tabs>
                <w:tab w:val="clear" w:pos="4320"/>
                <w:tab w:val="clear" w:pos="8640"/>
              </w:tabs>
              <w:rPr>
                <w:rFonts w:ascii="Tahoma" w:hAnsi="Tahoma" w:cs="Tahoma"/>
                <w:b/>
                <w:sz w:val="18"/>
                <w:szCs w:val="18"/>
              </w:rPr>
            </w:pPr>
            <w:r w:rsidRPr="008C0EB7">
              <w:rPr>
                <w:rFonts w:ascii="Tahoma" w:hAnsi="Tahoma" w:cs="Tahoma"/>
                <w:b/>
                <w:sz w:val="18"/>
                <w:szCs w:val="18"/>
              </w:rPr>
              <w:t>Postcode</w:t>
            </w:r>
          </w:p>
        </w:tc>
        <w:tc>
          <w:tcPr>
            <w:tcW w:w="6200" w:type="dxa"/>
            <w:shd w:val="clear" w:color="auto" w:fill="FFFFFF"/>
            <w:vAlign w:val="center"/>
          </w:tcPr>
          <w:p w:rsidR="002D6676" w:rsidRPr="008C0EB7" w:rsidRDefault="00AB1A01">
            <w:pPr>
              <w:pStyle w:val="Header"/>
              <w:tabs>
                <w:tab w:val="clear" w:pos="4320"/>
                <w:tab w:val="clear" w:pos="8640"/>
              </w:tabs>
              <w:rPr>
                <w:rFonts w:ascii="Tahoma" w:hAnsi="Tahoma" w:cs="Tahoma"/>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1600" w:type="dxa"/>
            <w:shd w:val="clear" w:color="auto" w:fill="C0C0C0"/>
            <w:vAlign w:val="center"/>
          </w:tcPr>
          <w:p w:rsidR="002D6676" w:rsidRPr="008C0EB7" w:rsidRDefault="00BD3463">
            <w:pPr>
              <w:pStyle w:val="Header"/>
              <w:tabs>
                <w:tab w:val="clear" w:pos="4320"/>
                <w:tab w:val="clear" w:pos="8640"/>
              </w:tabs>
              <w:rPr>
                <w:rFonts w:ascii="Tahoma" w:hAnsi="Tahoma" w:cs="Tahoma"/>
                <w:b/>
                <w:sz w:val="18"/>
                <w:szCs w:val="18"/>
              </w:rPr>
            </w:pPr>
            <w:r w:rsidRPr="008C0EB7">
              <w:rPr>
                <w:rFonts w:ascii="Tahoma" w:hAnsi="Tahoma" w:cs="Tahoma"/>
                <w:b/>
                <w:sz w:val="18"/>
                <w:szCs w:val="18"/>
              </w:rPr>
              <w:t>Purchase Price</w:t>
            </w:r>
          </w:p>
        </w:tc>
        <w:tc>
          <w:tcPr>
            <w:tcW w:w="1600" w:type="dxa"/>
            <w:shd w:val="clear" w:color="auto" w:fill="FFFFFF"/>
            <w:vAlign w:val="center"/>
          </w:tcPr>
          <w:p w:rsidR="002D6676" w:rsidRPr="008C0EB7" w:rsidRDefault="00BD3463" w:rsidP="00BD3463">
            <w:pPr>
              <w:pStyle w:val="Header"/>
              <w:tabs>
                <w:tab w:val="clear" w:pos="4320"/>
                <w:tab w:val="clear" w:pos="8640"/>
              </w:tabs>
              <w:rPr>
                <w:rFonts w:ascii="Tahoma" w:hAnsi="Tahoma" w:cs="Tahoma"/>
                <w:color w:val="C0C0C0"/>
                <w:sz w:val="18"/>
                <w:szCs w:val="18"/>
              </w:rPr>
            </w:pPr>
            <w:r w:rsidRPr="008C0EB7">
              <w:rPr>
                <w:rFonts w:ascii="Tahoma" w:hAnsi="Tahoma" w:cs="Tahoma"/>
                <w:sz w:val="18"/>
                <w:szCs w:val="18"/>
              </w:rPr>
              <w:t>$</w:t>
            </w:r>
            <w:r w:rsidR="00AB1A01" w:rsidRPr="008C0EB7">
              <w:rPr>
                <w:rFonts w:ascii="Tahoma" w:hAnsi="Tahoma" w:cs="Tahoma"/>
                <w:sz w:val="18"/>
                <w:szCs w:val="18"/>
              </w:rPr>
              <w:fldChar w:fldCharType="begin">
                <w:ffData>
                  <w:name w:val="Text1"/>
                  <w:enabled/>
                  <w:calcOnExit w:val="0"/>
                  <w:textInput/>
                </w:ffData>
              </w:fldChar>
            </w:r>
            <w:r w:rsidR="00AB1A01" w:rsidRPr="008C0EB7">
              <w:rPr>
                <w:rFonts w:ascii="Tahoma" w:hAnsi="Tahoma" w:cs="Tahoma"/>
                <w:sz w:val="18"/>
                <w:szCs w:val="18"/>
              </w:rPr>
              <w:instrText xml:space="preserve"> FORMTEXT </w:instrText>
            </w:r>
            <w:r w:rsidR="00AB1A01" w:rsidRPr="008C0EB7">
              <w:rPr>
                <w:rFonts w:ascii="Tahoma" w:hAnsi="Tahoma" w:cs="Tahoma"/>
                <w:sz w:val="18"/>
                <w:szCs w:val="18"/>
              </w:rPr>
            </w:r>
            <w:r w:rsidR="00AB1A01" w:rsidRPr="008C0EB7">
              <w:rPr>
                <w:rFonts w:ascii="Tahoma" w:hAnsi="Tahoma" w:cs="Tahoma"/>
                <w:sz w:val="18"/>
                <w:szCs w:val="18"/>
              </w:rPr>
              <w:fldChar w:fldCharType="separate"/>
            </w:r>
            <w:r w:rsidR="00AB1A01" w:rsidRPr="008C0EB7">
              <w:rPr>
                <w:rFonts w:ascii="Tahoma" w:hAnsi="Tahoma" w:cs="Tahoma"/>
                <w:noProof/>
                <w:sz w:val="18"/>
                <w:szCs w:val="18"/>
              </w:rPr>
              <w:t> </w:t>
            </w:r>
            <w:r w:rsidR="00AB1A01" w:rsidRPr="008C0EB7">
              <w:rPr>
                <w:rFonts w:ascii="Tahoma" w:hAnsi="Tahoma" w:cs="Tahoma"/>
                <w:noProof/>
                <w:sz w:val="18"/>
                <w:szCs w:val="18"/>
              </w:rPr>
              <w:t> </w:t>
            </w:r>
            <w:r w:rsidR="00AB1A01" w:rsidRPr="008C0EB7">
              <w:rPr>
                <w:rFonts w:ascii="Tahoma" w:hAnsi="Tahoma" w:cs="Tahoma"/>
                <w:noProof/>
                <w:sz w:val="18"/>
                <w:szCs w:val="18"/>
              </w:rPr>
              <w:t> </w:t>
            </w:r>
            <w:r w:rsidR="00AB1A01" w:rsidRPr="008C0EB7">
              <w:rPr>
                <w:rFonts w:ascii="Tahoma" w:hAnsi="Tahoma" w:cs="Tahoma"/>
                <w:noProof/>
                <w:sz w:val="18"/>
                <w:szCs w:val="18"/>
              </w:rPr>
              <w:t> </w:t>
            </w:r>
            <w:r w:rsidR="00AB1A01" w:rsidRPr="008C0EB7">
              <w:rPr>
                <w:rFonts w:ascii="Tahoma" w:hAnsi="Tahoma" w:cs="Tahoma"/>
                <w:noProof/>
                <w:sz w:val="18"/>
                <w:szCs w:val="18"/>
              </w:rPr>
              <w:t> </w:t>
            </w:r>
            <w:r w:rsidR="00AB1A01" w:rsidRPr="008C0EB7">
              <w:rPr>
                <w:rFonts w:ascii="Tahoma" w:hAnsi="Tahoma" w:cs="Tahoma"/>
                <w:sz w:val="18"/>
                <w:szCs w:val="18"/>
              </w:rPr>
              <w:fldChar w:fldCharType="end"/>
            </w:r>
          </w:p>
        </w:tc>
      </w:tr>
    </w:tbl>
    <w:p w:rsidR="002D6676" w:rsidRPr="00F81998" w:rsidRDefault="002D6676">
      <w:pPr>
        <w:pStyle w:val="Header"/>
        <w:tabs>
          <w:tab w:val="clear" w:pos="4320"/>
          <w:tab w:val="clear" w:pos="8640"/>
        </w:tabs>
        <w:rPr>
          <w:rFonts w:ascii="Calibri" w:hAnsi="Calibri"/>
          <w:sz w:val="24"/>
          <w:szCs w:val="32"/>
        </w:rPr>
      </w:pPr>
    </w:p>
    <w:tbl>
      <w:tblPr>
        <w:tblW w:w="109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608"/>
        <w:gridCol w:w="5600"/>
        <w:gridCol w:w="1100"/>
        <w:gridCol w:w="1600"/>
      </w:tblGrid>
      <w:tr w:rsidR="002D6676" w:rsidRPr="008C0EB7">
        <w:trPr>
          <w:trHeight w:val="340"/>
        </w:trPr>
        <w:tc>
          <w:tcPr>
            <w:tcW w:w="2608" w:type="dxa"/>
            <w:shd w:val="clear" w:color="auto" w:fill="C0C0C0"/>
            <w:vAlign w:val="center"/>
          </w:tcPr>
          <w:p w:rsidR="002D6676" w:rsidRPr="008C0EB7" w:rsidRDefault="002D6676">
            <w:pPr>
              <w:pStyle w:val="Header"/>
              <w:tabs>
                <w:tab w:val="clear" w:pos="4320"/>
                <w:tab w:val="clear" w:pos="8640"/>
              </w:tabs>
              <w:rPr>
                <w:rFonts w:ascii="Tahoma" w:hAnsi="Tahoma" w:cs="Tahoma"/>
                <w:b/>
                <w:sz w:val="18"/>
                <w:szCs w:val="18"/>
              </w:rPr>
            </w:pPr>
            <w:r w:rsidRPr="008C0EB7">
              <w:rPr>
                <w:rFonts w:ascii="Tahoma" w:hAnsi="Tahoma" w:cs="Tahoma"/>
                <w:b/>
                <w:sz w:val="18"/>
                <w:szCs w:val="18"/>
              </w:rPr>
              <w:t>Name of Property Owner #1</w:t>
            </w:r>
          </w:p>
        </w:tc>
        <w:tc>
          <w:tcPr>
            <w:tcW w:w="5600" w:type="dxa"/>
            <w:shd w:val="clear" w:color="auto" w:fill="FFFFFF"/>
            <w:vAlign w:val="center"/>
          </w:tcPr>
          <w:p w:rsidR="002D6676" w:rsidRPr="008C0EB7" w:rsidRDefault="00AB1A01">
            <w:pPr>
              <w:pStyle w:val="Header"/>
              <w:tabs>
                <w:tab w:val="clear" w:pos="4320"/>
                <w:tab w:val="clear" w:pos="8640"/>
              </w:tabs>
              <w:rPr>
                <w:rFonts w:ascii="Tahoma" w:hAnsi="Tahoma" w:cs="Tahoma"/>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1100" w:type="dxa"/>
            <w:shd w:val="clear" w:color="auto" w:fill="C0C0C0"/>
            <w:vAlign w:val="center"/>
          </w:tcPr>
          <w:p w:rsidR="002D6676" w:rsidRPr="008C0EB7" w:rsidRDefault="002D6676">
            <w:pPr>
              <w:pStyle w:val="Header"/>
              <w:tabs>
                <w:tab w:val="clear" w:pos="4320"/>
                <w:tab w:val="clear" w:pos="8640"/>
              </w:tabs>
              <w:rPr>
                <w:rFonts w:ascii="Tahoma" w:hAnsi="Tahoma" w:cs="Tahoma"/>
                <w:b/>
                <w:sz w:val="18"/>
                <w:szCs w:val="18"/>
              </w:rPr>
            </w:pPr>
            <w:r w:rsidRPr="008C0EB7">
              <w:rPr>
                <w:rFonts w:ascii="Tahoma" w:hAnsi="Tahoma" w:cs="Tahoma"/>
                <w:b/>
                <w:sz w:val="18"/>
                <w:szCs w:val="18"/>
              </w:rPr>
              <w:t>% Owned</w:t>
            </w:r>
          </w:p>
        </w:tc>
        <w:tc>
          <w:tcPr>
            <w:tcW w:w="1600" w:type="dxa"/>
            <w:shd w:val="clear" w:color="auto" w:fill="FFFFFF"/>
            <w:vAlign w:val="center"/>
          </w:tcPr>
          <w:p w:rsidR="002D6676" w:rsidRPr="008C0EB7" w:rsidRDefault="00AB1A01" w:rsidP="00DC604D">
            <w:pPr>
              <w:pStyle w:val="Header"/>
              <w:tabs>
                <w:tab w:val="clear" w:pos="4320"/>
                <w:tab w:val="clear" w:pos="8640"/>
              </w:tabs>
              <w:jc w:val="right"/>
              <w:rPr>
                <w:rFonts w:ascii="Tahoma" w:hAnsi="Tahoma" w:cs="Tahoma"/>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00DC604D">
              <w:rPr>
                <w:rFonts w:ascii="Tahoma" w:hAnsi="Tahoma" w:cs="Tahoma"/>
                <w:sz w:val="18"/>
                <w:szCs w:val="18"/>
              </w:rPr>
              <w:t> </w:t>
            </w:r>
            <w:r w:rsidR="00DC604D">
              <w:rPr>
                <w:rFonts w:ascii="Tahoma" w:hAnsi="Tahoma" w:cs="Tahoma"/>
                <w:sz w:val="18"/>
                <w:szCs w:val="18"/>
              </w:rPr>
              <w:t> </w:t>
            </w:r>
            <w:r w:rsidR="00DC604D">
              <w:rPr>
                <w:rFonts w:ascii="Tahoma" w:hAnsi="Tahoma" w:cs="Tahoma"/>
                <w:sz w:val="18"/>
                <w:szCs w:val="18"/>
              </w:rPr>
              <w:t> </w:t>
            </w:r>
            <w:r w:rsidR="00DC604D">
              <w:rPr>
                <w:rFonts w:ascii="Tahoma" w:hAnsi="Tahoma" w:cs="Tahoma"/>
                <w:sz w:val="18"/>
                <w:szCs w:val="18"/>
              </w:rPr>
              <w:t> </w:t>
            </w:r>
            <w:r w:rsidR="00DC604D">
              <w:rPr>
                <w:rFonts w:ascii="Tahoma" w:hAnsi="Tahoma" w:cs="Tahoma"/>
                <w:sz w:val="18"/>
                <w:szCs w:val="18"/>
              </w:rPr>
              <w:t> </w:t>
            </w:r>
            <w:r w:rsidRPr="008C0EB7">
              <w:rPr>
                <w:rFonts w:ascii="Tahoma" w:hAnsi="Tahoma" w:cs="Tahoma"/>
                <w:sz w:val="18"/>
                <w:szCs w:val="18"/>
              </w:rPr>
              <w:fldChar w:fldCharType="end"/>
            </w:r>
            <w:r w:rsidR="002D6676" w:rsidRPr="008C0EB7">
              <w:rPr>
                <w:rFonts w:ascii="Tahoma" w:hAnsi="Tahoma" w:cs="Tahoma"/>
                <w:sz w:val="18"/>
                <w:szCs w:val="18"/>
              </w:rPr>
              <w:t>%</w:t>
            </w:r>
          </w:p>
        </w:tc>
      </w:tr>
      <w:tr w:rsidR="002D6676" w:rsidRPr="008C0EB7">
        <w:trPr>
          <w:trHeight w:val="340"/>
        </w:trPr>
        <w:tc>
          <w:tcPr>
            <w:tcW w:w="2608" w:type="dxa"/>
            <w:shd w:val="clear" w:color="auto" w:fill="C0C0C0"/>
            <w:vAlign w:val="center"/>
          </w:tcPr>
          <w:p w:rsidR="002D6676" w:rsidRPr="008C0EB7" w:rsidRDefault="002D6676">
            <w:pPr>
              <w:pStyle w:val="Header"/>
              <w:tabs>
                <w:tab w:val="clear" w:pos="4320"/>
                <w:tab w:val="clear" w:pos="8640"/>
              </w:tabs>
              <w:rPr>
                <w:rFonts w:ascii="Tahoma" w:hAnsi="Tahoma" w:cs="Tahoma"/>
                <w:b/>
                <w:sz w:val="18"/>
                <w:szCs w:val="18"/>
              </w:rPr>
            </w:pPr>
            <w:r w:rsidRPr="008C0EB7">
              <w:rPr>
                <w:rFonts w:ascii="Tahoma" w:hAnsi="Tahoma" w:cs="Tahoma"/>
                <w:b/>
                <w:sz w:val="18"/>
                <w:szCs w:val="18"/>
              </w:rPr>
              <w:t>Name of Property Owner #2</w:t>
            </w:r>
          </w:p>
        </w:tc>
        <w:tc>
          <w:tcPr>
            <w:tcW w:w="5600" w:type="dxa"/>
            <w:shd w:val="clear" w:color="auto" w:fill="FFFFFF"/>
            <w:vAlign w:val="center"/>
          </w:tcPr>
          <w:p w:rsidR="002D6676" w:rsidRPr="008C0EB7" w:rsidRDefault="00AB1A01">
            <w:pPr>
              <w:pStyle w:val="Header"/>
              <w:tabs>
                <w:tab w:val="clear" w:pos="4320"/>
                <w:tab w:val="clear" w:pos="8640"/>
              </w:tabs>
              <w:rPr>
                <w:rFonts w:ascii="Tahoma" w:hAnsi="Tahoma" w:cs="Tahoma"/>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1100" w:type="dxa"/>
            <w:shd w:val="clear" w:color="auto" w:fill="C0C0C0"/>
            <w:vAlign w:val="center"/>
          </w:tcPr>
          <w:p w:rsidR="002D6676" w:rsidRPr="008C0EB7" w:rsidRDefault="002D6676">
            <w:pPr>
              <w:pStyle w:val="Header"/>
              <w:tabs>
                <w:tab w:val="clear" w:pos="4320"/>
                <w:tab w:val="clear" w:pos="8640"/>
              </w:tabs>
              <w:rPr>
                <w:rFonts w:ascii="Tahoma" w:hAnsi="Tahoma" w:cs="Tahoma"/>
                <w:b/>
                <w:sz w:val="18"/>
                <w:szCs w:val="18"/>
              </w:rPr>
            </w:pPr>
            <w:r w:rsidRPr="008C0EB7">
              <w:rPr>
                <w:rFonts w:ascii="Tahoma" w:hAnsi="Tahoma" w:cs="Tahoma"/>
                <w:b/>
                <w:sz w:val="18"/>
                <w:szCs w:val="18"/>
              </w:rPr>
              <w:t>% Owned</w:t>
            </w:r>
          </w:p>
        </w:tc>
        <w:tc>
          <w:tcPr>
            <w:tcW w:w="1600" w:type="dxa"/>
            <w:shd w:val="clear" w:color="auto" w:fill="FFFFFF"/>
            <w:vAlign w:val="center"/>
          </w:tcPr>
          <w:p w:rsidR="002D6676" w:rsidRPr="008C0EB7" w:rsidRDefault="00AB1A01">
            <w:pPr>
              <w:pStyle w:val="Header"/>
              <w:tabs>
                <w:tab w:val="clear" w:pos="4320"/>
                <w:tab w:val="clear" w:pos="8640"/>
              </w:tabs>
              <w:jc w:val="right"/>
              <w:rPr>
                <w:rFonts w:ascii="Tahoma" w:hAnsi="Tahoma" w:cs="Tahoma"/>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r w:rsidR="002D6676" w:rsidRPr="008C0EB7">
              <w:rPr>
                <w:rFonts w:ascii="Tahoma" w:hAnsi="Tahoma" w:cs="Tahoma"/>
                <w:sz w:val="18"/>
                <w:szCs w:val="18"/>
              </w:rPr>
              <w:t>%</w:t>
            </w:r>
          </w:p>
        </w:tc>
      </w:tr>
      <w:tr w:rsidR="002D6676" w:rsidRPr="008C0EB7">
        <w:trPr>
          <w:trHeight w:val="340"/>
        </w:trPr>
        <w:tc>
          <w:tcPr>
            <w:tcW w:w="2608" w:type="dxa"/>
            <w:shd w:val="clear" w:color="auto" w:fill="C0C0C0"/>
            <w:vAlign w:val="center"/>
          </w:tcPr>
          <w:p w:rsidR="002D6676" w:rsidRPr="008C0EB7" w:rsidRDefault="002D6676">
            <w:pPr>
              <w:pStyle w:val="Header"/>
              <w:tabs>
                <w:tab w:val="clear" w:pos="4320"/>
                <w:tab w:val="clear" w:pos="8640"/>
              </w:tabs>
              <w:rPr>
                <w:rFonts w:ascii="Tahoma" w:hAnsi="Tahoma" w:cs="Tahoma"/>
                <w:sz w:val="18"/>
                <w:szCs w:val="18"/>
              </w:rPr>
            </w:pPr>
            <w:r w:rsidRPr="008C0EB7">
              <w:rPr>
                <w:rFonts w:ascii="Tahoma" w:hAnsi="Tahoma" w:cs="Tahoma"/>
                <w:b/>
                <w:sz w:val="18"/>
                <w:szCs w:val="18"/>
              </w:rPr>
              <w:t>Name of Property Owner #3</w:t>
            </w:r>
          </w:p>
        </w:tc>
        <w:tc>
          <w:tcPr>
            <w:tcW w:w="5600" w:type="dxa"/>
            <w:shd w:val="clear" w:color="auto" w:fill="FFFFFF"/>
            <w:vAlign w:val="center"/>
          </w:tcPr>
          <w:p w:rsidR="002D6676" w:rsidRPr="008C0EB7" w:rsidRDefault="00AB1A01">
            <w:pPr>
              <w:pStyle w:val="Header"/>
              <w:tabs>
                <w:tab w:val="clear" w:pos="4320"/>
                <w:tab w:val="clear" w:pos="8640"/>
              </w:tabs>
              <w:rPr>
                <w:rFonts w:ascii="Tahoma" w:hAnsi="Tahoma" w:cs="Tahoma"/>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1100" w:type="dxa"/>
            <w:shd w:val="clear" w:color="auto" w:fill="C0C0C0"/>
            <w:vAlign w:val="center"/>
          </w:tcPr>
          <w:p w:rsidR="002D6676" w:rsidRPr="008C0EB7" w:rsidRDefault="002D6676">
            <w:pPr>
              <w:pStyle w:val="Header"/>
              <w:tabs>
                <w:tab w:val="clear" w:pos="4320"/>
                <w:tab w:val="clear" w:pos="8640"/>
              </w:tabs>
              <w:rPr>
                <w:rFonts w:ascii="Tahoma" w:hAnsi="Tahoma" w:cs="Tahoma"/>
                <w:sz w:val="18"/>
                <w:szCs w:val="18"/>
              </w:rPr>
            </w:pPr>
            <w:r w:rsidRPr="008C0EB7">
              <w:rPr>
                <w:rFonts w:ascii="Tahoma" w:hAnsi="Tahoma" w:cs="Tahoma"/>
                <w:b/>
                <w:sz w:val="18"/>
                <w:szCs w:val="18"/>
              </w:rPr>
              <w:t>% Owned</w:t>
            </w:r>
          </w:p>
        </w:tc>
        <w:tc>
          <w:tcPr>
            <w:tcW w:w="1600" w:type="dxa"/>
            <w:shd w:val="clear" w:color="auto" w:fill="FFFFFF"/>
            <w:vAlign w:val="center"/>
          </w:tcPr>
          <w:p w:rsidR="002D6676" w:rsidRPr="008C0EB7" w:rsidRDefault="00AB1A01">
            <w:pPr>
              <w:pStyle w:val="Header"/>
              <w:tabs>
                <w:tab w:val="clear" w:pos="4320"/>
                <w:tab w:val="clear" w:pos="8640"/>
              </w:tabs>
              <w:jc w:val="right"/>
              <w:rPr>
                <w:rFonts w:ascii="Tahoma" w:hAnsi="Tahoma" w:cs="Tahoma"/>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r w:rsidR="002D6676" w:rsidRPr="008C0EB7">
              <w:rPr>
                <w:rFonts w:ascii="Tahoma" w:hAnsi="Tahoma" w:cs="Tahoma"/>
                <w:sz w:val="18"/>
                <w:szCs w:val="18"/>
              </w:rPr>
              <w:t>%</w:t>
            </w:r>
          </w:p>
        </w:tc>
      </w:tr>
      <w:tr w:rsidR="002D6676" w:rsidRPr="008C0EB7">
        <w:trPr>
          <w:trHeight w:val="340"/>
        </w:trPr>
        <w:tc>
          <w:tcPr>
            <w:tcW w:w="2608" w:type="dxa"/>
            <w:shd w:val="clear" w:color="auto" w:fill="C0C0C0"/>
            <w:vAlign w:val="center"/>
          </w:tcPr>
          <w:p w:rsidR="002D6676" w:rsidRPr="008C0EB7" w:rsidRDefault="002D6676">
            <w:pPr>
              <w:pStyle w:val="Header"/>
              <w:tabs>
                <w:tab w:val="clear" w:pos="4320"/>
                <w:tab w:val="clear" w:pos="8640"/>
              </w:tabs>
              <w:rPr>
                <w:rFonts w:ascii="Tahoma" w:hAnsi="Tahoma" w:cs="Tahoma"/>
                <w:sz w:val="18"/>
                <w:szCs w:val="18"/>
              </w:rPr>
            </w:pPr>
            <w:r w:rsidRPr="008C0EB7">
              <w:rPr>
                <w:rFonts w:ascii="Tahoma" w:hAnsi="Tahoma" w:cs="Tahoma"/>
                <w:b/>
                <w:sz w:val="18"/>
                <w:szCs w:val="18"/>
              </w:rPr>
              <w:t>Name of Property Owner #4</w:t>
            </w:r>
          </w:p>
        </w:tc>
        <w:tc>
          <w:tcPr>
            <w:tcW w:w="5600" w:type="dxa"/>
            <w:shd w:val="clear" w:color="auto" w:fill="FFFFFF"/>
            <w:vAlign w:val="center"/>
          </w:tcPr>
          <w:p w:rsidR="002D6676" w:rsidRPr="008C0EB7" w:rsidRDefault="00AB1A01">
            <w:pPr>
              <w:pStyle w:val="Header"/>
              <w:tabs>
                <w:tab w:val="clear" w:pos="4320"/>
                <w:tab w:val="clear" w:pos="8640"/>
              </w:tabs>
              <w:rPr>
                <w:rFonts w:ascii="Tahoma" w:hAnsi="Tahoma" w:cs="Tahoma"/>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1100" w:type="dxa"/>
            <w:shd w:val="clear" w:color="auto" w:fill="C0C0C0"/>
            <w:vAlign w:val="center"/>
          </w:tcPr>
          <w:p w:rsidR="002D6676" w:rsidRPr="008C0EB7" w:rsidRDefault="002D6676">
            <w:pPr>
              <w:pStyle w:val="Header"/>
              <w:tabs>
                <w:tab w:val="clear" w:pos="4320"/>
                <w:tab w:val="clear" w:pos="8640"/>
              </w:tabs>
              <w:rPr>
                <w:rFonts w:ascii="Tahoma" w:hAnsi="Tahoma" w:cs="Tahoma"/>
                <w:sz w:val="18"/>
                <w:szCs w:val="18"/>
              </w:rPr>
            </w:pPr>
            <w:r w:rsidRPr="008C0EB7">
              <w:rPr>
                <w:rFonts w:ascii="Tahoma" w:hAnsi="Tahoma" w:cs="Tahoma"/>
                <w:b/>
                <w:sz w:val="18"/>
                <w:szCs w:val="18"/>
              </w:rPr>
              <w:t>% Owned</w:t>
            </w:r>
          </w:p>
        </w:tc>
        <w:tc>
          <w:tcPr>
            <w:tcW w:w="1600" w:type="dxa"/>
            <w:shd w:val="clear" w:color="auto" w:fill="FFFFFF"/>
            <w:vAlign w:val="center"/>
          </w:tcPr>
          <w:p w:rsidR="002D6676" w:rsidRPr="008C0EB7" w:rsidRDefault="00AB1A01">
            <w:pPr>
              <w:pStyle w:val="Header"/>
              <w:tabs>
                <w:tab w:val="clear" w:pos="4320"/>
                <w:tab w:val="clear" w:pos="8640"/>
              </w:tabs>
              <w:jc w:val="right"/>
              <w:rPr>
                <w:rFonts w:ascii="Tahoma" w:hAnsi="Tahoma" w:cs="Tahoma"/>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r w:rsidR="002D6676" w:rsidRPr="008C0EB7">
              <w:rPr>
                <w:rFonts w:ascii="Tahoma" w:hAnsi="Tahoma" w:cs="Tahoma"/>
                <w:sz w:val="18"/>
                <w:szCs w:val="18"/>
              </w:rPr>
              <w:t>%</w:t>
            </w:r>
          </w:p>
        </w:tc>
      </w:tr>
    </w:tbl>
    <w:p w:rsidR="002D6676" w:rsidRPr="00F81998" w:rsidRDefault="002D6676">
      <w:pPr>
        <w:pStyle w:val="Header"/>
        <w:tabs>
          <w:tab w:val="clear" w:pos="4320"/>
          <w:tab w:val="clear" w:pos="8640"/>
        </w:tabs>
        <w:ind w:left="-100"/>
        <w:rPr>
          <w:rFonts w:ascii="Calibri" w:hAnsi="Calibri"/>
          <w:b/>
          <w:sz w:val="18"/>
          <w:szCs w:val="18"/>
          <w:u w:val="single"/>
        </w:rPr>
      </w:pPr>
    </w:p>
    <w:tbl>
      <w:tblPr>
        <w:tblW w:w="1090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8"/>
        <w:gridCol w:w="1302"/>
        <w:gridCol w:w="5214"/>
        <w:gridCol w:w="25"/>
        <w:gridCol w:w="461"/>
        <w:gridCol w:w="673"/>
        <w:gridCol w:w="27"/>
      </w:tblGrid>
      <w:tr w:rsidR="00CF2EE1" w:rsidRPr="008C0EB7" w:rsidTr="00CD76A6">
        <w:trPr>
          <w:trHeight w:val="338"/>
        </w:trPr>
        <w:tc>
          <w:tcPr>
            <w:tcW w:w="3198" w:type="dxa"/>
            <w:tcBorders>
              <w:top w:val="nil"/>
              <w:left w:val="single" w:sz="6" w:space="0" w:color="auto"/>
              <w:bottom w:val="single" w:sz="6" w:space="0" w:color="auto"/>
              <w:right w:val="single" w:sz="6" w:space="0" w:color="auto"/>
            </w:tcBorders>
            <w:shd w:val="clear" w:color="auto" w:fill="BFBFBF"/>
            <w:vAlign w:val="center"/>
          </w:tcPr>
          <w:p w:rsidR="00CF2EE1" w:rsidRPr="00747969" w:rsidRDefault="00CF2EE1">
            <w:pPr>
              <w:pStyle w:val="Header"/>
              <w:tabs>
                <w:tab w:val="clear" w:pos="4320"/>
                <w:tab w:val="clear" w:pos="8640"/>
              </w:tabs>
              <w:ind w:right="-95"/>
              <w:rPr>
                <w:rFonts w:ascii="Tahoma" w:hAnsi="Tahoma" w:cs="Tahoma"/>
                <w:b/>
                <w:sz w:val="18"/>
                <w:szCs w:val="18"/>
              </w:rPr>
            </w:pPr>
            <w:r w:rsidRPr="00747969">
              <w:rPr>
                <w:rFonts w:ascii="Tahoma" w:hAnsi="Tahoma" w:cs="Tahoma"/>
                <w:b/>
                <w:sz w:val="18"/>
                <w:szCs w:val="18"/>
              </w:rPr>
              <w:t>INCOME</w:t>
            </w:r>
          </w:p>
        </w:tc>
        <w:tc>
          <w:tcPr>
            <w:tcW w:w="1302" w:type="dxa"/>
            <w:tcBorders>
              <w:top w:val="nil"/>
              <w:left w:val="single" w:sz="6" w:space="0" w:color="auto"/>
              <w:bottom w:val="single" w:sz="6" w:space="0" w:color="auto"/>
              <w:right w:val="single" w:sz="6" w:space="0" w:color="auto"/>
            </w:tcBorders>
            <w:shd w:val="clear" w:color="auto" w:fill="BFBFBF"/>
            <w:vAlign w:val="center"/>
          </w:tcPr>
          <w:p w:rsidR="00CF2EE1" w:rsidRPr="00747969" w:rsidRDefault="00CF2EE1" w:rsidP="00B80323">
            <w:pPr>
              <w:pStyle w:val="Header"/>
              <w:tabs>
                <w:tab w:val="clear" w:pos="4320"/>
                <w:tab w:val="clear" w:pos="8640"/>
              </w:tabs>
              <w:ind w:left="-108" w:right="-108"/>
              <w:jc w:val="center"/>
              <w:rPr>
                <w:rFonts w:ascii="Tahoma" w:hAnsi="Tahoma" w:cs="Tahoma"/>
                <w:b/>
                <w:sz w:val="18"/>
                <w:szCs w:val="18"/>
              </w:rPr>
            </w:pPr>
            <w:r w:rsidRPr="00747969">
              <w:rPr>
                <w:rFonts w:ascii="Tahoma" w:hAnsi="Tahoma" w:cs="Tahoma"/>
                <w:b/>
                <w:sz w:val="18"/>
                <w:szCs w:val="18"/>
              </w:rPr>
              <w:t>$</w:t>
            </w:r>
          </w:p>
        </w:tc>
        <w:tc>
          <w:tcPr>
            <w:tcW w:w="5700" w:type="dxa"/>
            <w:gridSpan w:val="3"/>
            <w:tcBorders>
              <w:top w:val="nil"/>
              <w:left w:val="nil"/>
              <w:bottom w:val="nil"/>
              <w:right w:val="nil"/>
            </w:tcBorders>
            <w:vAlign w:val="center"/>
          </w:tcPr>
          <w:p w:rsidR="00CF2EE1" w:rsidRPr="008C0EB7" w:rsidRDefault="00CF2EE1" w:rsidP="00803655">
            <w:pPr>
              <w:pStyle w:val="Header"/>
              <w:tabs>
                <w:tab w:val="clear" w:pos="4320"/>
                <w:tab w:val="clear" w:pos="8640"/>
              </w:tabs>
              <w:rPr>
                <w:rFonts w:ascii="Tahoma" w:hAnsi="Tahoma" w:cs="Tahoma"/>
                <w:sz w:val="18"/>
                <w:szCs w:val="18"/>
                <w:u w:val="single"/>
              </w:rPr>
            </w:pPr>
            <w:r w:rsidRPr="008C0EB7">
              <w:rPr>
                <w:rFonts w:ascii="Tahoma" w:hAnsi="Tahoma" w:cs="Tahoma"/>
                <w:sz w:val="18"/>
                <w:szCs w:val="18"/>
              </w:rPr>
              <w:t>How many</w:t>
            </w:r>
            <w:r w:rsidR="00515274">
              <w:rPr>
                <w:rFonts w:ascii="Tahoma" w:hAnsi="Tahoma" w:cs="Tahoma"/>
                <w:sz w:val="18"/>
                <w:szCs w:val="18"/>
              </w:rPr>
              <w:t xml:space="preserve"> days during </w:t>
            </w:r>
            <w:r w:rsidR="00CD76A6">
              <w:rPr>
                <w:rFonts w:ascii="Tahoma" w:hAnsi="Tahoma" w:cs="Tahoma"/>
                <w:sz w:val="18"/>
                <w:szCs w:val="18"/>
              </w:rPr>
              <w:t>2016/17</w:t>
            </w:r>
            <w:r w:rsidRPr="008C0EB7">
              <w:rPr>
                <w:rFonts w:ascii="Tahoma" w:hAnsi="Tahoma" w:cs="Tahoma"/>
                <w:sz w:val="18"/>
                <w:szCs w:val="18"/>
              </w:rPr>
              <w:t xml:space="preserve"> was this property available to rent?</w:t>
            </w:r>
          </w:p>
        </w:tc>
        <w:tc>
          <w:tcPr>
            <w:tcW w:w="700" w:type="dxa"/>
            <w:gridSpan w:val="2"/>
            <w:vAlign w:val="center"/>
          </w:tcPr>
          <w:p w:rsidR="00CF2EE1" w:rsidRPr="008C0EB7" w:rsidRDefault="00AB1A01" w:rsidP="00584693">
            <w:pPr>
              <w:pStyle w:val="Header"/>
              <w:tabs>
                <w:tab w:val="clear" w:pos="4320"/>
                <w:tab w:val="clear" w:pos="8640"/>
              </w:tabs>
              <w:jc w:val="right"/>
              <w:rPr>
                <w:rFonts w:ascii="Tahoma" w:hAnsi="Tahoma" w:cs="Tahoma"/>
                <w:sz w:val="18"/>
                <w:szCs w:val="18"/>
                <w:u w:val="single"/>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r>
      <w:tr w:rsidR="00CF2EE1" w:rsidRPr="008C0EB7" w:rsidTr="00CD76A6">
        <w:trPr>
          <w:trHeight w:val="340"/>
        </w:trPr>
        <w:tc>
          <w:tcPr>
            <w:tcW w:w="3198" w:type="dxa"/>
            <w:tcBorders>
              <w:top w:val="single" w:sz="6" w:space="0" w:color="auto"/>
              <w:left w:val="single" w:sz="6" w:space="0" w:color="auto"/>
              <w:bottom w:val="single" w:sz="6" w:space="0" w:color="auto"/>
              <w:right w:val="single" w:sz="6" w:space="0" w:color="auto"/>
            </w:tcBorders>
            <w:shd w:val="clear" w:color="auto" w:fill="C0C0C0"/>
            <w:vAlign w:val="center"/>
          </w:tcPr>
          <w:p w:rsidR="00CF2EE1" w:rsidRPr="008C0EB7" w:rsidRDefault="00CF2EE1">
            <w:pPr>
              <w:pStyle w:val="Header"/>
              <w:tabs>
                <w:tab w:val="clear" w:pos="4320"/>
                <w:tab w:val="clear" w:pos="8640"/>
              </w:tabs>
              <w:ind w:right="-95"/>
              <w:rPr>
                <w:rFonts w:ascii="Tahoma" w:hAnsi="Tahoma" w:cs="Tahoma"/>
                <w:b/>
                <w:sz w:val="18"/>
                <w:szCs w:val="18"/>
              </w:rPr>
            </w:pPr>
            <w:r w:rsidRPr="008C0EB7">
              <w:rPr>
                <w:rFonts w:ascii="Tahoma" w:hAnsi="Tahoma" w:cs="Tahoma"/>
                <w:b/>
                <w:sz w:val="18"/>
                <w:szCs w:val="18"/>
              </w:rPr>
              <w:t>Rental Income</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F2EE1" w:rsidRPr="008C0EB7" w:rsidRDefault="00AB1A01" w:rsidP="00B80323">
            <w:pPr>
              <w:pStyle w:val="Header"/>
              <w:tabs>
                <w:tab w:val="clear" w:pos="4320"/>
                <w:tab w:val="clear" w:pos="8640"/>
              </w:tabs>
              <w:ind w:right="-108"/>
              <w:jc w:val="center"/>
              <w:rPr>
                <w:rFonts w:ascii="Tahoma" w:hAnsi="Tahoma" w:cs="Tahoma"/>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5700" w:type="dxa"/>
            <w:gridSpan w:val="3"/>
            <w:tcBorders>
              <w:top w:val="nil"/>
              <w:left w:val="nil"/>
              <w:bottom w:val="nil"/>
              <w:right w:val="nil"/>
            </w:tcBorders>
            <w:vAlign w:val="center"/>
          </w:tcPr>
          <w:p w:rsidR="00CF2EE1" w:rsidRPr="008C0EB7" w:rsidRDefault="00515274" w:rsidP="00894172">
            <w:pPr>
              <w:pStyle w:val="MajorHead"/>
              <w:jc w:val="left"/>
              <w:rPr>
                <w:rFonts w:ascii="Tahoma" w:hAnsi="Tahoma" w:cs="Tahoma"/>
                <w:b w:val="0"/>
                <w:sz w:val="18"/>
                <w:szCs w:val="18"/>
              </w:rPr>
            </w:pPr>
            <w:r>
              <w:rPr>
                <w:rFonts w:ascii="Tahoma" w:hAnsi="Tahoma" w:cs="Tahoma"/>
                <w:b w:val="0"/>
                <w:sz w:val="18"/>
                <w:szCs w:val="18"/>
              </w:rPr>
              <w:t xml:space="preserve">How many days during </w:t>
            </w:r>
            <w:r w:rsidR="00CD76A6">
              <w:rPr>
                <w:rFonts w:ascii="Tahoma" w:hAnsi="Tahoma" w:cs="Tahoma"/>
                <w:b w:val="0"/>
                <w:sz w:val="18"/>
                <w:szCs w:val="18"/>
              </w:rPr>
              <w:t>2016/17</w:t>
            </w:r>
            <w:r w:rsidR="00CF2EE1" w:rsidRPr="008C0EB7">
              <w:rPr>
                <w:rFonts w:ascii="Tahoma" w:hAnsi="Tahoma" w:cs="Tahoma"/>
                <w:b w:val="0"/>
                <w:sz w:val="18"/>
                <w:szCs w:val="18"/>
              </w:rPr>
              <w:t xml:space="preserve"> was this property actually tenanted?</w:t>
            </w:r>
          </w:p>
        </w:tc>
        <w:tc>
          <w:tcPr>
            <w:tcW w:w="700" w:type="dxa"/>
            <w:gridSpan w:val="2"/>
            <w:vAlign w:val="center"/>
          </w:tcPr>
          <w:p w:rsidR="00CF2EE1" w:rsidRPr="008C0EB7" w:rsidRDefault="00AB1A01" w:rsidP="00584693">
            <w:pPr>
              <w:pStyle w:val="MajorHead"/>
              <w:jc w:val="right"/>
              <w:rPr>
                <w:rFonts w:ascii="Tahoma" w:hAnsi="Tahoma" w:cs="Tahoma"/>
                <w:b w:val="0"/>
                <w:sz w:val="18"/>
                <w:szCs w:val="18"/>
              </w:rPr>
            </w:pPr>
            <w:r w:rsidRPr="008C0EB7">
              <w:rPr>
                <w:rFonts w:ascii="Tahoma" w:hAnsi="Tahoma" w:cs="Tahoma"/>
                <w:b w:val="0"/>
                <w:sz w:val="18"/>
                <w:szCs w:val="18"/>
              </w:rPr>
              <w:fldChar w:fldCharType="begin">
                <w:ffData>
                  <w:name w:val="Text1"/>
                  <w:enabled/>
                  <w:calcOnExit w:val="0"/>
                  <w:textInput/>
                </w:ffData>
              </w:fldChar>
            </w:r>
            <w:r w:rsidRPr="008C0EB7">
              <w:rPr>
                <w:rFonts w:ascii="Tahoma" w:hAnsi="Tahoma" w:cs="Tahoma"/>
                <w:b w:val="0"/>
                <w:sz w:val="18"/>
                <w:szCs w:val="18"/>
              </w:rPr>
              <w:instrText xml:space="preserve"> FORMTEXT </w:instrText>
            </w:r>
            <w:r w:rsidRPr="008C0EB7">
              <w:rPr>
                <w:rFonts w:ascii="Tahoma" w:hAnsi="Tahoma" w:cs="Tahoma"/>
                <w:b w:val="0"/>
                <w:sz w:val="18"/>
                <w:szCs w:val="18"/>
              </w:rPr>
            </w:r>
            <w:r w:rsidRPr="008C0EB7">
              <w:rPr>
                <w:rFonts w:ascii="Tahoma" w:hAnsi="Tahoma" w:cs="Tahoma"/>
                <w:b w:val="0"/>
                <w:sz w:val="18"/>
                <w:szCs w:val="18"/>
              </w:rPr>
              <w:fldChar w:fldCharType="separate"/>
            </w:r>
            <w:r w:rsidRPr="008C0EB7">
              <w:rPr>
                <w:rFonts w:ascii="Tahoma" w:hAnsi="Tahoma" w:cs="Tahoma"/>
                <w:b w:val="0"/>
                <w:sz w:val="18"/>
                <w:szCs w:val="18"/>
              </w:rPr>
              <w:t> </w:t>
            </w:r>
            <w:r w:rsidRPr="008C0EB7">
              <w:rPr>
                <w:rFonts w:ascii="Tahoma" w:hAnsi="Tahoma" w:cs="Tahoma"/>
                <w:b w:val="0"/>
                <w:sz w:val="18"/>
                <w:szCs w:val="18"/>
              </w:rPr>
              <w:t> </w:t>
            </w:r>
            <w:r w:rsidRPr="008C0EB7">
              <w:rPr>
                <w:rFonts w:ascii="Tahoma" w:hAnsi="Tahoma" w:cs="Tahoma"/>
                <w:b w:val="0"/>
                <w:sz w:val="18"/>
                <w:szCs w:val="18"/>
              </w:rPr>
              <w:t> </w:t>
            </w:r>
            <w:r w:rsidRPr="008C0EB7">
              <w:rPr>
                <w:rFonts w:ascii="Tahoma" w:hAnsi="Tahoma" w:cs="Tahoma"/>
                <w:b w:val="0"/>
                <w:sz w:val="18"/>
                <w:szCs w:val="18"/>
              </w:rPr>
              <w:t> </w:t>
            </w:r>
            <w:r w:rsidRPr="008C0EB7">
              <w:rPr>
                <w:rFonts w:ascii="Tahoma" w:hAnsi="Tahoma" w:cs="Tahoma"/>
                <w:b w:val="0"/>
                <w:sz w:val="18"/>
                <w:szCs w:val="18"/>
              </w:rPr>
              <w:t> </w:t>
            </w:r>
            <w:r w:rsidRPr="008C0EB7">
              <w:rPr>
                <w:rFonts w:ascii="Tahoma" w:hAnsi="Tahoma" w:cs="Tahoma"/>
                <w:b w:val="0"/>
                <w:sz w:val="18"/>
                <w:szCs w:val="18"/>
              </w:rPr>
              <w:fldChar w:fldCharType="end"/>
            </w:r>
          </w:p>
        </w:tc>
      </w:tr>
      <w:tr w:rsidR="00CF2EE1" w:rsidRPr="008C0EB7" w:rsidTr="00CD76A6">
        <w:trPr>
          <w:trHeight w:val="318"/>
        </w:trPr>
        <w:tc>
          <w:tcPr>
            <w:tcW w:w="3198" w:type="dxa"/>
            <w:tcBorders>
              <w:top w:val="single" w:sz="6" w:space="0" w:color="auto"/>
              <w:bottom w:val="single" w:sz="6" w:space="0" w:color="auto"/>
              <w:right w:val="single" w:sz="6" w:space="0" w:color="auto"/>
            </w:tcBorders>
            <w:shd w:val="clear" w:color="auto" w:fill="BFBFBF"/>
            <w:vAlign w:val="center"/>
          </w:tcPr>
          <w:p w:rsidR="00CF2EE1" w:rsidRPr="00747969" w:rsidRDefault="00CF2EE1">
            <w:pPr>
              <w:pStyle w:val="Header"/>
              <w:tabs>
                <w:tab w:val="clear" w:pos="4320"/>
                <w:tab w:val="clear" w:pos="8640"/>
              </w:tabs>
              <w:ind w:right="-95"/>
              <w:rPr>
                <w:rFonts w:ascii="Tahoma" w:hAnsi="Tahoma" w:cs="Tahoma"/>
                <w:b/>
                <w:sz w:val="18"/>
                <w:szCs w:val="18"/>
              </w:rPr>
            </w:pPr>
            <w:r w:rsidRPr="00747969">
              <w:rPr>
                <w:rFonts w:ascii="Tahoma" w:hAnsi="Tahoma" w:cs="Tahoma"/>
                <w:b/>
                <w:sz w:val="18"/>
                <w:szCs w:val="18"/>
              </w:rPr>
              <w:t>EXPENSES</w:t>
            </w:r>
          </w:p>
        </w:tc>
        <w:tc>
          <w:tcPr>
            <w:tcW w:w="1302" w:type="dxa"/>
            <w:tcBorders>
              <w:top w:val="single" w:sz="6" w:space="0" w:color="auto"/>
              <w:left w:val="single" w:sz="6" w:space="0" w:color="auto"/>
              <w:bottom w:val="single" w:sz="6" w:space="0" w:color="auto"/>
              <w:right w:val="single" w:sz="6" w:space="0" w:color="auto"/>
            </w:tcBorders>
            <w:shd w:val="clear" w:color="auto" w:fill="BFBFBF"/>
            <w:vAlign w:val="center"/>
          </w:tcPr>
          <w:p w:rsidR="00CF2EE1" w:rsidRPr="00747969" w:rsidRDefault="00CF2EE1" w:rsidP="00B80323">
            <w:pPr>
              <w:pStyle w:val="Header"/>
              <w:tabs>
                <w:tab w:val="clear" w:pos="4320"/>
                <w:tab w:val="clear" w:pos="8640"/>
              </w:tabs>
              <w:ind w:left="-108" w:right="-108"/>
              <w:jc w:val="center"/>
              <w:rPr>
                <w:rFonts w:ascii="Tahoma" w:hAnsi="Tahoma" w:cs="Tahoma"/>
                <w:sz w:val="18"/>
                <w:szCs w:val="18"/>
              </w:rPr>
            </w:pPr>
            <w:r w:rsidRPr="00747969">
              <w:rPr>
                <w:rFonts w:ascii="Tahoma" w:hAnsi="Tahoma" w:cs="Tahoma"/>
                <w:b/>
                <w:sz w:val="18"/>
                <w:szCs w:val="18"/>
              </w:rPr>
              <w:t>$</w:t>
            </w:r>
          </w:p>
        </w:tc>
        <w:tc>
          <w:tcPr>
            <w:tcW w:w="5700" w:type="dxa"/>
            <w:gridSpan w:val="3"/>
            <w:tcBorders>
              <w:top w:val="nil"/>
              <w:left w:val="nil"/>
              <w:bottom w:val="nil"/>
              <w:right w:val="nil"/>
            </w:tcBorders>
            <w:vAlign w:val="center"/>
          </w:tcPr>
          <w:p w:rsidR="00CF2EE1" w:rsidRPr="008C0EB7" w:rsidRDefault="00515274" w:rsidP="00894172">
            <w:pPr>
              <w:pStyle w:val="Header"/>
              <w:tabs>
                <w:tab w:val="clear" w:pos="4320"/>
                <w:tab w:val="clear" w:pos="8640"/>
              </w:tabs>
              <w:ind w:right="-108"/>
              <w:rPr>
                <w:rFonts w:ascii="Tahoma" w:hAnsi="Tahoma" w:cs="Tahoma"/>
                <w:sz w:val="18"/>
                <w:szCs w:val="18"/>
              </w:rPr>
            </w:pPr>
            <w:r>
              <w:rPr>
                <w:rFonts w:ascii="Tahoma" w:hAnsi="Tahoma" w:cs="Tahoma"/>
                <w:sz w:val="18"/>
                <w:szCs w:val="18"/>
              </w:rPr>
              <w:t xml:space="preserve">How many days during </w:t>
            </w:r>
            <w:r w:rsidR="00CD76A6">
              <w:rPr>
                <w:rFonts w:ascii="Tahoma" w:hAnsi="Tahoma" w:cs="Tahoma"/>
                <w:sz w:val="18"/>
                <w:szCs w:val="18"/>
              </w:rPr>
              <w:t>2016/17</w:t>
            </w:r>
            <w:r w:rsidR="00CF2EE1" w:rsidRPr="008C0EB7">
              <w:rPr>
                <w:rFonts w:ascii="Tahoma" w:hAnsi="Tahoma" w:cs="Tahoma"/>
                <w:sz w:val="18"/>
                <w:szCs w:val="18"/>
              </w:rPr>
              <w:t xml:space="preserve"> did your family occupy this property?</w:t>
            </w:r>
          </w:p>
        </w:tc>
        <w:tc>
          <w:tcPr>
            <w:tcW w:w="700" w:type="dxa"/>
            <w:gridSpan w:val="2"/>
            <w:vAlign w:val="center"/>
          </w:tcPr>
          <w:p w:rsidR="00CF2EE1" w:rsidRPr="008C0EB7" w:rsidRDefault="00AB1A01" w:rsidP="00584693">
            <w:pPr>
              <w:pStyle w:val="Header"/>
              <w:ind w:left="52" w:hanging="52"/>
              <w:jc w:val="right"/>
              <w:rPr>
                <w:rFonts w:ascii="Tahoma" w:hAnsi="Tahoma" w:cs="Tahoma"/>
                <w:sz w:val="18"/>
                <w:szCs w:val="18"/>
              </w:rPr>
            </w:pPr>
            <w:r w:rsidRPr="008C0EB7">
              <w:rPr>
                <w:rFonts w:ascii="Tahoma" w:hAnsi="Tahoma" w:cs="Tahoma"/>
                <w:sz w:val="18"/>
                <w:szCs w:val="18"/>
              </w:rPr>
              <w:fldChar w:fldCharType="begin">
                <w:ffData>
                  <w:name w:val=""/>
                  <w:enabled/>
                  <w:calcOnExit w:val="0"/>
                  <w:textInput/>
                </w:ffData>
              </w:fldChar>
            </w:r>
            <w:r w:rsidRPr="008C0EB7">
              <w:rPr>
                <w:rFonts w:ascii="Tahoma" w:hAnsi="Tahoma" w:cs="Tahoma"/>
                <w:sz w:val="18"/>
                <w:szCs w:val="18"/>
              </w:rPr>
              <w:instrText xml:space="preserve"> FORMTEXT </w:instrText>
            </w:r>
            <w:r w:rsidR="00CD76A6"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r>
      <w:tr w:rsidR="00CD76A6" w:rsidRPr="008C0EB7" w:rsidTr="00CD76A6">
        <w:trPr>
          <w:trHeight w:val="318"/>
        </w:trPr>
        <w:tc>
          <w:tcPr>
            <w:tcW w:w="3198" w:type="dxa"/>
            <w:tcBorders>
              <w:top w:val="single" w:sz="6" w:space="0" w:color="auto"/>
              <w:bottom w:val="single" w:sz="6" w:space="0" w:color="auto"/>
              <w:right w:val="single" w:sz="6" w:space="0" w:color="auto"/>
            </w:tcBorders>
            <w:shd w:val="clear" w:color="auto" w:fill="BFBFBF"/>
            <w:vAlign w:val="center"/>
          </w:tcPr>
          <w:p w:rsidR="00CD76A6" w:rsidRPr="008C0EB7" w:rsidRDefault="00CD76A6" w:rsidP="00CD76A6">
            <w:pPr>
              <w:pStyle w:val="Header"/>
              <w:tabs>
                <w:tab w:val="clear" w:pos="4320"/>
                <w:tab w:val="clear" w:pos="8640"/>
              </w:tabs>
              <w:ind w:right="-95"/>
              <w:rPr>
                <w:rFonts w:ascii="Tahoma" w:hAnsi="Tahoma" w:cs="Tahoma"/>
                <w:b/>
                <w:sz w:val="18"/>
                <w:szCs w:val="18"/>
              </w:rPr>
            </w:pPr>
            <w:r w:rsidRPr="008C0EB7">
              <w:rPr>
                <w:rFonts w:ascii="Tahoma" w:hAnsi="Tahoma" w:cs="Tahoma"/>
                <w:b/>
                <w:sz w:val="18"/>
                <w:szCs w:val="18"/>
              </w:rPr>
              <w:t>Advertising for Tenants</w:t>
            </w:r>
          </w:p>
        </w:tc>
        <w:tc>
          <w:tcPr>
            <w:tcW w:w="1302" w:type="dxa"/>
            <w:tcBorders>
              <w:top w:val="single" w:sz="6" w:space="0" w:color="auto"/>
              <w:left w:val="single" w:sz="6" w:space="0" w:color="auto"/>
              <w:bottom w:val="single" w:sz="6" w:space="0" w:color="auto"/>
              <w:right w:val="single" w:sz="6" w:space="0" w:color="auto"/>
            </w:tcBorders>
            <w:shd w:val="clear" w:color="auto" w:fill="auto"/>
            <w:vAlign w:val="center"/>
          </w:tcPr>
          <w:p w:rsidR="00CD76A6" w:rsidRPr="00747969" w:rsidRDefault="00CD76A6" w:rsidP="00CD76A6">
            <w:pPr>
              <w:pStyle w:val="Header"/>
              <w:tabs>
                <w:tab w:val="clear" w:pos="4320"/>
                <w:tab w:val="clear" w:pos="8640"/>
              </w:tabs>
              <w:ind w:left="-108" w:right="-108"/>
              <w:jc w:val="center"/>
              <w:rPr>
                <w:rFonts w:ascii="Tahoma" w:hAnsi="Tahoma" w:cs="Tahoma"/>
                <w:b/>
                <w:sz w:val="18"/>
                <w:szCs w:val="18"/>
              </w:rPr>
            </w:pPr>
          </w:p>
        </w:tc>
        <w:tc>
          <w:tcPr>
            <w:tcW w:w="5700" w:type="dxa"/>
            <w:gridSpan w:val="3"/>
            <w:tcBorders>
              <w:top w:val="nil"/>
              <w:left w:val="nil"/>
              <w:bottom w:val="nil"/>
              <w:right w:val="nil"/>
            </w:tcBorders>
            <w:vAlign w:val="center"/>
          </w:tcPr>
          <w:p w:rsidR="00CD76A6" w:rsidRDefault="00CD76A6" w:rsidP="00CD76A6">
            <w:pPr>
              <w:pStyle w:val="Header"/>
              <w:tabs>
                <w:tab w:val="clear" w:pos="4320"/>
                <w:tab w:val="clear" w:pos="8640"/>
              </w:tabs>
              <w:ind w:right="-108"/>
              <w:rPr>
                <w:rFonts w:ascii="Tahoma" w:hAnsi="Tahoma" w:cs="Tahoma"/>
                <w:sz w:val="18"/>
                <w:szCs w:val="18"/>
              </w:rPr>
            </w:pPr>
            <w:r>
              <w:rPr>
                <w:rFonts w:ascii="Tahoma" w:hAnsi="Tahoma" w:cs="Tahoma"/>
                <w:sz w:val="18"/>
                <w:szCs w:val="18"/>
              </w:rPr>
              <w:t>If you rented out your primary residence, what % was rented out?</w:t>
            </w:r>
          </w:p>
        </w:tc>
        <w:tc>
          <w:tcPr>
            <w:tcW w:w="700" w:type="dxa"/>
            <w:gridSpan w:val="2"/>
            <w:vAlign w:val="center"/>
          </w:tcPr>
          <w:p w:rsidR="00CD76A6" w:rsidRPr="008C0EB7" w:rsidRDefault="00CD76A6" w:rsidP="00CD76A6">
            <w:pPr>
              <w:pStyle w:val="Header"/>
              <w:ind w:left="52" w:hanging="52"/>
              <w:jc w:val="right"/>
              <w:rPr>
                <w:rFonts w:ascii="Tahoma" w:hAnsi="Tahoma" w:cs="Tahoma"/>
                <w:sz w:val="18"/>
                <w:szCs w:val="18"/>
              </w:rPr>
            </w:pPr>
            <w:r w:rsidRPr="008C0EB7">
              <w:rPr>
                <w:rFonts w:ascii="Tahoma" w:hAnsi="Tahoma" w:cs="Tahoma"/>
                <w:sz w:val="18"/>
                <w:szCs w:val="18"/>
              </w:rPr>
              <w:fldChar w:fldCharType="begin">
                <w:ffData>
                  <w:name w:val=""/>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r>
      <w:tr w:rsidR="00CD76A6" w:rsidRPr="008C0EB7" w:rsidTr="00CD76A6">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r w:rsidRPr="008C0EB7">
              <w:rPr>
                <w:rFonts w:ascii="Tahoma" w:hAnsi="Tahoma" w:cs="Tahoma"/>
                <w:b/>
                <w:sz w:val="18"/>
                <w:szCs w:val="18"/>
              </w:rPr>
              <w:t>Body Corporate Fees</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6400" w:type="dxa"/>
            <w:gridSpan w:val="5"/>
            <w:tcBorders>
              <w:top w:val="nil"/>
              <w:left w:val="nil"/>
              <w:bottom w:val="nil"/>
              <w:right w:val="nil"/>
            </w:tcBorders>
            <w:vAlign w:val="center"/>
          </w:tcPr>
          <w:p w:rsidR="00CD76A6" w:rsidRPr="008C0EB7" w:rsidRDefault="00CD76A6" w:rsidP="00CD76A6">
            <w:pPr>
              <w:pStyle w:val="Header"/>
              <w:rPr>
                <w:rFonts w:ascii="Tahoma" w:hAnsi="Tahoma" w:cs="Tahoma"/>
                <w:sz w:val="18"/>
                <w:szCs w:val="18"/>
              </w:rPr>
            </w:pPr>
          </w:p>
        </w:tc>
      </w:tr>
      <w:tr w:rsidR="00CD76A6" w:rsidRPr="008C0EB7" w:rsidTr="00CD76A6">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r w:rsidRPr="008C0EB7">
              <w:rPr>
                <w:rFonts w:ascii="Tahoma" w:hAnsi="Tahoma" w:cs="Tahoma"/>
                <w:b/>
                <w:sz w:val="18"/>
                <w:szCs w:val="18"/>
              </w:rPr>
              <w:t>Borrowing Expenses</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6400" w:type="dxa"/>
            <w:gridSpan w:val="5"/>
            <w:tcBorders>
              <w:top w:val="nil"/>
              <w:left w:val="nil"/>
              <w:bottom w:val="nil"/>
              <w:right w:val="nil"/>
            </w:tcBorders>
            <w:vAlign w:val="center"/>
          </w:tcPr>
          <w:p w:rsidR="00CD76A6" w:rsidRPr="008C0EB7" w:rsidRDefault="00CD76A6" w:rsidP="00CD76A6">
            <w:pPr>
              <w:pStyle w:val="Header"/>
              <w:tabs>
                <w:tab w:val="clear" w:pos="4320"/>
                <w:tab w:val="clear" w:pos="8640"/>
              </w:tabs>
              <w:rPr>
                <w:rFonts w:ascii="Tahoma" w:hAnsi="Tahoma" w:cs="Tahoma"/>
                <w:sz w:val="18"/>
                <w:szCs w:val="18"/>
              </w:rPr>
            </w:pPr>
            <w:r w:rsidRPr="008C0EB7">
              <w:rPr>
                <w:rFonts w:ascii="Tahoma" w:hAnsi="Tahoma" w:cs="Tahoma"/>
                <w:sz w:val="18"/>
                <w:szCs w:val="18"/>
              </w:rPr>
              <w:t>Refer to “Borrowing Expenses” notes on Page 2.</w:t>
            </w:r>
          </w:p>
        </w:tc>
      </w:tr>
      <w:tr w:rsidR="00CD76A6" w:rsidRPr="008C0EB7" w:rsidTr="00CD76A6">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r w:rsidRPr="008C0EB7">
              <w:rPr>
                <w:rFonts w:ascii="Tahoma" w:hAnsi="Tahoma" w:cs="Tahoma"/>
                <w:b/>
                <w:sz w:val="18"/>
                <w:szCs w:val="18"/>
              </w:rPr>
              <w:t>Cleaning</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6400" w:type="dxa"/>
            <w:gridSpan w:val="5"/>
            <w:tcBorders>
              <w:top w:val="nil"/>
              <w:left w:val="nil"/>
              <w:bottom w:val="nil"/>
              <w:right w:val="nil"/>
            </w:tcBorders>
            <w:vAlign w:val="center"/>
          </w:tcPr>
          <w:p w:rsidR="00CD76A6" w:rsidRPr="008C0EB7" w:rsidRDefault="00CD76A6" w:rsidP="00CD76A6">
            <w:pPr>
              <w:pStyle w:val="Header"/>
              <w:tabs>
                <w:tab w:val="clear" w:pos="4320"/>
                <w:tab w:val="clear" w:pos="8640"/>
              </w:tabs>
              <w:rPr>
                <w:rFonts w:ascii="Tahoma" w:hAnsi="Tahoma" w:cs="Tahoma"/>
                <w:sz w:val="18"/>
                <w:szCs w:val="18"/>
              </w:rPr>
            </w:pPr>
          </w:p>
        </w:tc>
      </w:tr>
      <w:tr w:rsidR="00CD76A6" w:rsidRPr="008C0EB7" w:rsidTr="00CD76A6">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r w:rsidRPr="008C0EB7">
              <w:rPr>
                <w:rFonts w:ascii="Tahoma" w:hAnsi="Tahoma" w:cs="Tahoma"/>
                <w:b/>
                <w:sz w:val="18"/>
                <w:szCs w:val="18"/>
              </w:rPr>
              <w:t>Council Rates</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6400" w:type="dxa"/>
            <w:gridSpan w:val="5"/>
            <w:tcBorders>
              <w:top w:val="nil"/>
              <w:left w:val="nil"/>
              <w:bottom w:val="nil"/>
              <w:right w:val="nil"/>
            </w:tcBorders>
            <w:vAlign w:val="center"/>
          </w:tcPr>
          <w:p w:rsidR="00CD76A6" w:rsidRPr="008C0EB7" w:rsidRDefault="00CD76A6" w:rsidP="00CD76A6">
            <w:pPr>
              <w:pStyle w:val="Header"/>
              <w:tabs>
                <w:tab w:val="clear" w:pos="4320"/>
                <w:tab w:val="clear" w:pos="8640"/>
              </w:tabs>
              <w:spacing w:before="120"/>
              <w:rPr>
                <w:rFonts w:ascii="Tahoma" w:hAnsi="Tahoma" w:cs="Tahoma"/>
                <w:sz w:val="18"/>
                <w:szCs w:val="18"/>
              </w:rPr>
            </w:pPr>
          </w:p>
        </w:tc>
      </w:tr>
      <w:tr w:rsidR="00CD76A6" w:rsidRPr="008C0EB7" w:rsidTr="00CD76A6">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r w:rsidRPr="008C0EB7">
              <w:rPr>
                <w:rFonts w:ascii="Tahoma" w:hAnsi="Tahoma" w:cs="Tahoma"/>
                <w:b/>
                <w:sz w:val="18"/>
                <w:szCs w:val="18"/>
              </w:rPr>
              <w:t>Depreciation</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6400" w:type="dxa"/>
            <w:gridSpan w:val="5"/>
            <w:tcBorders>
              <w:top w:val="nil"/>
              <w:left w:val="nil"/>
              <w:bottom w:val="nil"/>
              <w:right w:val="nil"/>
            </w:tcBorders>
            <w:vAlign w:val="center"/>
          </w:tcPr>
          <w:p w:rsidR="00CD76A6" w:rsidRPr="008C0EB7" w:rsidRDefault="00CD76A6" w:rsidP="00CD76A6">
            <w:pPr>
              <w:pStyle w:val="Header"/>
              <w:tabs>
                <w:tab w:val="clear" w:pos="4320"/>
                <w:tab w:val="clear" w:pos="8640"/>
                <w:tab w:val="left" w:pos="2546"/>
                <w:tab w:val="left" w:pos="4646"/>
              </w:tabs>
              <w:rPr>
                <w:rFonts w:ascii="Tahoma" w:hAnsi="Tahoma" w:cs="Tahoma"/>
                <w:sz w:val="18"/>
                <w:szCs w:val="18"/>
              </w:rPr>
            </w:pPr>
            <w:r w:rsidRPr="008C0EB7">
              <w:rPr>
                <w:rFonts w:ascii="Tahoma" w:hAnsi="Tahoma" w:cs="Tahoma"/>
                <w:sz w:val="18"/>
                <w:szCs w:val="18"/>
              </w:rPr>
              <w:t>Refer to “Depreciation” notes on Page 2.</w:t>
            </w:r>
          </w:p>
        </w:tc>
      </w:tr>
      <w:tr w:rsidR="00CD76A6" w:rsidRPr="008C0EB7" w:rsidTr="00CD76A6">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r w:rsidRPr="008C0EB7">
              <w:rPr>
                <w:rFonts w:ascii="Tahoma" w:hAnsi="Tahoma" w:cs="Tahoma"/>
                <w:b/>
                <w:sz w:val="18"/>
                <w:szCs w:val="18"/>
              </w:rPr>
              <w:t>Gardening / Lawn Mowing</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6400" w:type="dxa"/>
            <w:gridSpan w:val="5"/>
            <w:tcBorders>
              <w:top w:val="nil"/>
              <w:left w:val="nil"/>
              <w:bottom w:val="nil"/>
              <w:right w:val="nil"/>
            </w:tcBorders>
            <w:vAlign w:val="center"/>
          </w:tcPr>
          <w:p w:rsidR="00CD76A6" w:rsidRPr="008C0EB7" w:rsidRDefault="00CD76A6" w:rsidP="00CD76A6">
            <w:pPr>
              <w:pStyle w:val="Header"/>
              <w:tabs>
                <w:tab w:val="clear" w:pos="4320"/>
                <w:tab w:val="clear" w:pos="8640"/>
              </w:tabs>
              <w:rPr>
                <w:rFonts w:ascii="Tahoma" w:hAnsi="Tahoma" w:cs="Tahoma"/>
                <w:sz w:val="18"/>
                <w:szCs w:val="18"/>
              </w:rPr>
            </w:pPr>
          </w:p>
        </w:tc>
      </w:tr>
      <w:tr w:rsidR="00CD76A6" w:rsidRPr="008C0EB7" w:rsidTr="00CD76A6">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r w:rsidRPr="008C0EB7">
              <w:rPr>
                <w:rFonts w:ascii="Tahoma" w:hAnsi="Tahoma" w:cs="Tahoma"/>
                <w:b/>
                <w:sz w:val="18"/>
                <w:szCs w:val="18"/>
              </w:rPr>
              <w:t>Insurance</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6400" w:type="dxa"/>
            <w:gridSpan w:val="5"/>
            <w:tcBorders>
              <w:top w:val="nil"/>
              <w:left w:val="nil"/>
              <w:bottom w:val="nil"/>
              <w:right w:val="nil"/>
            </w:tcBorders>
            <w:vAlign w:val="center"/>
          </w:tcPr>
          <w:p w:rsidR="00CD76A6" w:rsidRPr="008C0EB7" w:rsidRDefault="00CD76A6" w:rsidP="00CD76A6">
            <w:pPr>
              <w:rPr>
                <w:rFonts w:ascii="Tahoma" w:hAnsi="Tahoma" w:cs="Tahoma"/>
                <w:bCs/>
                <w:sz w:val="18"/>
                <w:szCs w:val="18"/>
              </w:rPr>
            </w:pPr>
          </w:p>
        </w:tc>
      </w:tr>
      <w:tr w:rsidR="00CD76A6" w:rsidRPr="008C0EB7" w:rsidTr="00CD76A6">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r w:rsidRPr="008C0EB7">
              <w:rPr>
                <w:rFonts w:ascii="Tahoma" w:hAnsi="Tahoma" w:cs="Tahoma"/>
                <w:b/>
                <w:sz w:val="18"/>
                <w:szCs w:val="18"/>
              </w:rPr>
              <w:t>Interest on Loans</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6400" w:type="dxa"/>
            <w:gridSpan w:val="5"/>
            <w:tcBorders>
              <w:top w:val="nil"/>
              <w:left w:val="nil"/>
              <w:bottom w:val="nil"/>
              <w:right w:val="nil"/>
            </w:tcBorders>
            <w:vAlign w:val="center"/>
          </w:tcPr>
          <w:p w:rsidR="00CD76A6" w:rsidRPr="008C0EB7" w:rsidRDefault="00CD76A6" w:rsidP="00CD76A6">
            <w:pPr>
              <w:pStyle w:val="Header"/>
              <w:tabs>
                <w:tab w:val="clear" w:pos="4320"/>
                <w:tab w:val="clear" w:pos="8640"/>
              </w:tabs>
              <w:rPr>
                <w:rFonts w:ascii="Tahoma" w:hAnsi="Tahoma" w:cs="Tahoma"/>
                <w:sz w:val="18"/>
                <w:szCs w:val="18"/>
              </w:rPr>
            </w:pPr>
            <w:r w:rsidRPr="008C0EB7">
              <w:rPr>
                <w:rFonts w:ascii="Tahoma" w:hAnsi="Tahoma" w:cs="Tahoma"/>
                <w:sz w:val="18"/>
                <w:szCs w:val="18"/>
              </w:rPr>
              <w:t>Is there any finance associated with this rental property?</w:t>
            </w:r>
          </w:p>
        </w:tc>
      </w:tr>
      <w:tr w:rsidR="00CD76A6" w:rsidRPr="008C0EB7" w:rsidTr="00CD76A6">
        <w:trPr>
          <w:gridAfter w:val="1"/>
          <w:wAfter w:w="27" w:type="dxa"/>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r w:rsidRPr="008C0EB7">
              <w:rPr>
                <w:rFonts w:ascii="Tahoma" w:hAnsi="Tahoma" w:cs="Tahoma"/>
                <w:b/>
                <w:sz w:val="18"/>
                <w:szCs w:val="18"/>
              </w:rPr>
              <w:t>Land Tax</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5239" w:type="dxa"/>
            <w:gridSpan w:val="2"/>
            <w:tcBorders>
              <w:top w:val="nil"/>
              <w:left w:val="nil"/>
              <w:bottom w:val="nil"/>
              <w:right w:val="single" w:sz="4" w:space="0" w:color="auto"/>
            </w:tcBorders>
            <w:vAlign w:val="center"/>
          </w:tcPr>
          <w:p w:rsidR="00CD76A6" w:rsidRPr="008C0EB7" w:rsidRDefault="00CD76A6" w:rsidP="00CD76A6">
            <w:pPr>
              <w:pStyle w:val="Header"/>
              <w:tabs>
                <w:tab w:val="clear" w:pos="4320"/>
                <w:tab w:val="clear" w:pos="8640"/>
              </w:tabs>
              <w:rPr>
                <w:rFonts w:ascii="Tahoma" w:hAnsi="Tahoma" w:cs="Tahoma"/>
                <w:sz w:val="18"/>
                <w:szCs w:val="18"/>
              </w:rPr>
            </w:pPr>
            <w:r w:rsidRPr="008C0EB7">
              <w:rPr>
                <w:rFonts w:ascii="Tahoma" w:hAnsi="Tahoma" w:cs="Tahoma"/>
                <w:sz w:val="18"/>
                <w:szCs w:val="18"/>
              </w:rPr>
              <w:t>What percentage of the finance relates to this single property</w:t>
            </w:r>
            <w:r w:rsidRPr="008C0EB7">
              <w:rPr>
                <w:rFonts w:ascii="Tahoma" w:hAnsi="Tahoma" w:cs="Tahoma"/>
                <w:sz w:val="18"/>
                <w:szCs w:val="18"/>
              </w:rPr>
              <w:t>?</w:t>
            </w:r>
          </w:p>
        </w:tc>
        <w:tc>
          <w:tcPr>
            <w:tcW w:w="113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D76A6" w:rsidRPr="008C0EB7" w:rsidRDefault="00CD76A6" w:rsidP="00CD76A6">
            <w:pPr>
              <w:pStyle w:val="Header"/>
              <w:tabs>
                <w:tab w:val="clear" w:pos="4320"/>
                <w:tab w:val="clear" w:pos="8640"/>
              </w:tabs>
              <w:rPr>
                <w:rFonts w:ascii="Tahoma" w:hAnsi="Tahoma" w:cs="Tahoma"/>
                <w:sz w:val="18"/>
                <w:szCs w:val="18"/>
              </w:rPr>
            </w:pPr>
            <w:r w:rsidRPr="008C0EB7">
              <w:rPr>
                <w:rFonts w:ascii="Tahoma" w:hAnsi="Tahoma" w:cs="Tahoma"/>
                <w:sz w:val="18"/>
                <w:szCs w:val="18"/>
              </w:rPr>
              <w:fldChar w:fldCharType="begin">
                <w:ffData>
                  <w:name w:val=""/>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r>
              <w:rPr>
                <w:rFonts w:ascii="Tahoma" w:hAnsi="Tahoma" w:cs="Tahoma"/>
                <w:sz w:val="18"/>
                <w:szCs w:val="18"/>
              </w:rPr>
              <w:t>%</w:t>
            </w:r>
          </w:p>
        </w:tc>
      </w:tr>
      <w:tr w:rsidR="00CD76A6" w:rsidRPr="008C0EB7" w:rsidTr="00CD76A6">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r w:rsidRPr="008C0EB7">
              <w:rPr>
                <w:rFonts w:ascii="Tahoma" w:hAnsi="Tahoma" w:cs="Tahoma"/>
                <w:b/>
                <w:sz w:val="18"/>
                <w:szCs w:val="18"/>
              </w:rPr>
              <w:t>Legal Fees</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5214" w:type="dxa"/>
            <w:tcBorders>
              <w:top w:val="nil"/>
              <w:left w:val="nil"/>
              <w:bottom w:val="nil"/>
              <w:right w:val="nil"/>
            </w:tcBorders>
            <w:vAlign w:val="center"/>
          </w:tcPr>
          <w:p w:rsidR="00CD76A6" w:rsidRPr="008C0EB7" w:rsidRDefault="00CD76A6" w:rsidP="00CD76A6">
            <w:pPr>
              <w:pStyle w:val="Header"/>
              <w:tabs>
                <w:tab w:val="clear" w:pos="4320"/>
                <w:tab w:val="clear" w:pos="8640"/>
              </w:tabs>
              <w:ind w:right="-108"/>
              <w:rPr>
                <w:rFonts w:ascii="Tahoma" w:hAnsi="Tahoma" w:cs="Tahoma"/>
                <w:sz w:val="18"/>
                <w:szCs w:val="18"/>
              </w:rPr>
            </w:pPr>
          </w:p>
        </w:tc>
        <w:tc>
          <w:tcPr>
            <w:tcW w:w="1186" w:type="dxa"/>
            <w:gridSpan w:val="4"/>
            <w:tcBorders>
              <w:top w:val="nil"/>
              <w:left w:val="nil"/>
              <w:bottom w:val="nil"/>
              <w:right w:val="nil"/>
            </w:tcBorders>
            <w:shd w:val="clear" w:color="auto" w:fill="auto"/>
            <w:vAlign w:val="center"/>
          </w:tcPr>
          <w:p w:rsidR="00CD76A6" w:rsidRPr="008C0EB7" w:rsidRDefault="00CD76A6" w:rsidP="00CD76A6">
            <w:pPr>
              <w:pStyle w:val="Header"/>
              <w:tabs>
                <w:tab w:val="clear" w:pos="4320"/>
                <w:tab w:val="clear" w:pos="8640"/>
              </w:tabs>
              <w:ind w:left="52" w:hanging="52"/>
              <w:jc w:val="right"/>
              <w:rPr>
                <w:rFonts w:ascii="Tahoma" w:hAnsi="Tahoma" w:cs="Tahoma"/>
                <w:sz w:val="18"/>
                <w:szCs w:val="18"/>
              </w:rPr>
            </w:pPr>
          </w:p>
        </w:tc>
      </w:tr>
      <w:tr w:rsidR="00CD76A6" w:rsidRPr="008C0EB7" w:rsidTr="00CD76A6">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smartTag w:uri="urn:schemas-microsoft-com:office:smarttags" w:element="place">
              <w:r w:rsidRPr="008C0EB7">
                <w:rPr>
                  <w:rFonts w:ascii="Tahoma" w:hAnsi="Tahoma" w:cs="Tahoma"/>
                  <w:b/>
                  <w:sz w:val="18"/>
                  <w:szCs w:val="18"/>
                </w:rPr>
                <w:t>Pest</w:t>
              </w:r>
            </w:smartTag>
            <w:r w:rsidRPr="008C0EB7">
              <w:rPr>
                <w:rFonts w:ascii="Tahoma" w:hAnsi="Tahoma" w:cs="Tahoma"/>
                <w:b/>
                <w:sz w:val="18"/>
                <w:szCs w:val="18"/>
              </w:rPr>
              <w:t xml:space="preserve"> Control</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6400" w:type="dxa"/>
            <w:gridSpan w:val="5"/>
            <w:tcBorders>
              <w:top w:val="nil"/>
              <w:left w:val="nil"/>
              <w:bottom w:val="nil"/>
              <w:right w:val="nil"/>
            </w:tcBorders>
            <w:vAlign w:val="center"/>
          </w:tcPr>
          <w:p w:rsidR="00CD76A6" w:rsidRPr="008C0EB7" w:rsidRDefault="00CD76A6" w:rsidP="00CD76A6">
            <w:pPr>
              <w:pStyle w:val="Header"/>
              <w:tabs>
                <w:tab w:val="clear" w:pos="4320"/>
                <w:tab w:val="clear" w:pos="8640"/>
              </w:tabs>
              <w:rPr>
                <w:rFonts w:ascii="Tahoma" w:hAnsi="Tahoma" w:cs="Tahoma"/>
                <w:sz w:val="18"/>
                <w:szCs w:val="18"/>
                <w:u w:val="single"/>
              </w:rPr>
            </w:pPr>
          </w:p>
        </w:tc>
      </w:tr>
      <w:tr w:rsidR="00CD76A6" w:rsidRPr="008C0EB7" w:rsidTr="00CD76A6">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r w:rsidRPr="008C0EB7">
              <w:rPr>
                <w:rFonts w:ascii="Tahoma" w:hAnsi="Tahoma" w:cs="Tahoma"/>
                <w:b/>
                <w:sz w:val="18"/>
                <w:szCs w:val="18"/>
              </w:rPr>
              <w:t>Property Agent Fees / Commission</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6400" w:type="dxa"/>
            <w:gridSpan w:val="5"/>
            <w:tcBorders>
              <w:top w:val="nil"/>
              <w:left w:val="nil"/>
              <w:bottom w:val="nil"/>
              <w:right w:val="nil"/>
            </w:tcBorders>
            <w:vAlign w:val="center"/>
          </w:tcPr>
          <w:p w:rsidR="00CD76A6" w:rsidRPr="008C0EB7" w:rsidRDefault="00CD76A6" w:rsidP="00CD76A6">
            <w:pPr>
              <w:pStyle w:val="MajorHead"/>
              <w:jc w:val="left"/>
              <w:rPr>
                <w:rFonts w:ascii="Tahoma" w:hAnsi="Tahoma" w:cs="Tahoma"/>
                <w:b w:val="0"/>
                <w:sz w:val="18"/>
                <w:szCs w:val="18"/>
              </w:rPr>
            </w:pPr>
          </w:p>
        </w:tc>
      </w:tr>
      <w:tr w:rsidR="00CD76A6" w:rsidRPr="008C0EB7" w:rsidTr="00CD76A6">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r w:rsidRPr="008C0EB7">
              <w:rPr>
                <w:rFonts w:ascii="Tahoma" w:hAnsi="Tahoma" w:cs="Tahoma"/>
                <w:b/>
                <w:sz w:val="18"/>
                <w:szCs w:val="18"/>
              </w:rPr>
              <w:t>Repairs &amp; Maintenance</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6400" w:type="dxa"/>
            <w:gridSpan w:val="5"/>
            <w:tcBorders>
              <w:top w:val="nil"/>
              <w:left w:val="nil"/>
              <w:bottom w:val="nil"/>
              <w:right w:val="nil"/>
            </w:tcBorders>
            <w:vAlign w:val="center"/>
          </w:tcPr>
          <w:p w:rsidR="00CD76A6" w:rsidRPr="008C0EB7" w:rsidRDefault="00CD76A6" w:rsidP="00CD76A6">
            <w:pPr>
              <w:pStyle w:val="Header"/>
              <w:ind w:left="52" w:hanging="52"/>
              <w:rPr>
                <w:rFonts w:ascii="Tahoma" w:hAnsi="Tahoma" w:cs="Tahoma"/>
                <w:sz w:val="18"/>
                <w:szCs w:val="18"/>
              </w:rPr>
            </w:pPr>
            <w:r w:rsidRPr="008C0EB7">
              <w:rPr>
                <w:rFonts w:ascii="Tahoma" w:hAnsi="Tahoma" w:cs="Tahoma"/>
                <w:sz w:val="18"/>
                <w:szCs w:val="18"/>
              </w:rPr>
              <w:t>Refer to “Repairs v Renovations” notes on Page 2.</w:t>
            </w:r>
          </w:p>
        </w:tc>
      </w:tr>
      <w:tr w:rsidR="00CD76A6" w:rsidRPr="008C0EB7" w:rsidTr="00CD76A6">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smartTag w:uri="urn:schemas-microsoft-com:office:smarttags" w:element="place">
              <w:smartTag w:uri="urn:schemas-microsoft-com:office:smarttags" w:element="PlaceName">
                <w:r w:rsidRPr="008C0EB7">
                  <w:rPr>
                    <w:rFonts w:ascii="Tahoma" w:hAnsi="Tahoma" w:cs="Tahoma"/>
                    <w:b/>
                    <w:sz w:val="18"/>
                    <w:szCs w:val="18"/>
                  </w:rPr>
                  <w:t>Special</w:t>
                </w:r>
              </w:smartTag>
              <w:r w:rsidRPr="008C0EB7">
                <w:rPr>
                  <w:rFonts w:ascii="Tahoma" w:hAnsi="Tahoma" w:cs="Tahoma"/>
                  <w:b/>
                  <w:sz w:val="18"/>
                  <w:szCs w:val="18"/>
                </w:rPr>
                <w:t xml:space="preserve"> </w:t>
              </w:r>
              <w:smartTag w:uri="urn:schemas-microsoft-com:office:smarttags" w:element="PlaceType">
                <w:r w:rsidRPr="008C0EB7">
                  <w:rPr>
                    <w:rFonts w:ascii="Tahoma" w:hAnsi="Tahoma" w:cs="Tahoma"/>
                    <w:b/>
                    <w:sz w:val="18"/>
                    <w:szCs w:val="18"/>
                  </w:rPr>
                  <w:t>Building</w:t>
                </w:r>
              </w:smartTag>
            </w:smartTag>
            <w:r w:rsidRPr="008C0EB7">
              <w:rPr>
                <w:rFonts w:ascii="Tahoma" w:hAnsi="Tahoma" w:cs="Tahoma"/>
                <w:b/>
                <w:sz w:val="18"/>
                <w:szCs w:val="18"/>
              </w:rPr>
              <w:t xml:space="preserve"> Write-Off</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6400" w:type="dxa"/>
            <w:gridSpan w:val="5"/>
            <w:tcBorders>
              <w:top w:val="nil"/>
              <w:left w:val="nil"/>
              <w:bottom w:val="nil"/>
              <w:right w:val="nil"/>
            </w:tcBorders>
            <w:vAlign w:val="center"/>
          </w:tcPr>
          <w:p w:rsidR="00CD76A6" w:rsidRPr="008C0EB7" w:rsidRDefault="00CD76A6" w:rsidP="00CD76A6">
            <w:pPr>
              <w:pStyle w:val="Header"/>
              <w:tabs>
                <w:tab w:val="clear" w:pos="4320"/>
                <w:tab w:val="clear" w:pos="8640"/>
              </w:tabs>
              <w:rPr>
                <w:rFonts w:ascii="Tahoma" w:hAnsi="Tahoma" w:cs="Tahoma"/>
                <w:sz w:val="18"/>
                <w:szCs w:val="18"/>
              </w:rPr>
            </w:pPr>
            <w:r w:rsidRPr="008C0EB7">
              <w:rPr>
                <w:rFonts w:ascii="Tahoma" w:hAnsi="Tahoma" w:cs="Tahoma"/>
                <w:sz w:val="18"/>
                <w:szCs w:val="18"/>
              </w:rPr>
              <w:t>Refer to “Capital Works” notes on Page 2.</w:t>
            </w:r>
          </w:p>
        </w:tc>
      </w:tr>
      <w:tr w:rsidR="00CD76A6" w:rsidRPr="008C0EB7" w:rsidTr="009A7B19">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r w:rsidRPr="008C0EB7">
              <w:rPr>
                <w:rFonts w:ascii="Tahoma" w:hAnsi="Tahoma" w:cs="Tahoma"/>
                <w:b/>
                <w:sz w:val="18"/>
                <w:szCs w:val="18"/>
              </w:rPr>
              <w:t>Stationery / Telephone / Postage</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6400" w:type="dxa"/>
            <w:gridSpan w:val="5"/>
            <w:tcBorders>
              <w:top w:val="nil"/>
              <w:left w:val="nil"/>
              <w:bottom w:val="nil"/>
              <w:right w:val="nil"/>
            </w:tcBorders>
            <w:vAlign w:val="center"/>
          </w:tcPr>
          <w:p w:rsidR="00CD76A6" w:rsidRPr="008C0EB7" w:rsidRDefault="00CD76A6" w:rsidP="00CD76A6">
            <w:pPr>
              <w:pStyle w:val="Header"/>
              <w:tabs>
                <w:tab w:val="clear" w:pos="4320"/>
                <w:tab w:val="clear" w:pos="8640"/>
              </w:tabs>
              <w:rPr>
                <w:rFonts w:ascii="Tahoma" w:hAnsi="Tahoma" w:cs="Tahoma"/>
                <w:sz w:val="18"/>
                <w:szCs w:val="18"/>
              </w:rPr>
            </w:pPr>
          </w:p>
        </w:tc>
      </w:tr>
      <w:tr w:rsidR="00CD76A6" w:rsidRPr="008C0EB7" w:rsidTr="009A7B19">
        <w:trPr>
          <w:trHeight w:val="458"/>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r w:rsidRPr="008C0EB7">
              <w:rPr>
                <w:rFonts w:ascii="Tahoma" w:hAnsi="Tahoma" w:cs="Tahoma"/>
                <w:b/>
                <w:sz w:val="18"/>
                <w:szCs w:val="18"/>
              </w:rPr>
              <w:t>Motor Vehicle Expenses</w:t>
            </w:r>
          </w:p>
        </w:tc>
        <w:tc>
          <w:tcPr>
            <w:tcW w:w="1302" w:type="dxa"/>
            <w:tcBorders>
              <w:top w:val="single" w:sz="6" w:space="0" w:color="auto"/>
              <w:left w:val="single" w:sz="6" w:space="0" w:color="auto"/>
              <w:bottom w:val="single" w:sz="6" w:space="0" w:color="auto"/>
              <w:right w:val="single" w:sz="4"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6400" w:type="dxa"/>
            <w:gridSpan w:val="5"/>
            <w:tcBorders>
              <w:top w:val="nil"/>
              <w:left w:val="single" w:sz="4" w:space="0" w:color="auto"/>
              <w:bottom w:val="nil"/>
              <w:right w:val="nil"/>
            </w:tcBorders>
          </w:tcPr>
          <w:p w:rsidR="00CD76A6" w:rsidRPr="008C0EB7" w:rsidRDefault="00CD76A6" w:rsidP="00CD76A6">
            <w:pPr>
              <w:pStyle w:val="Header"/>
              <w:rPr>
                <w:rFonts w:ascii="Tahoma" w:hAnsi="Tahoma" w:cs="Tahoma"/>
                <w:sz w:val="18"/>
                <w:szCs w:val="18"/>
              </w:rPr>
            </w:pPr>
            <w:r w:rsidRPr="008C0EB7">
              <w:rPr>
                <w:rFonts w:ascii="Tahoma" w:hAnsi="Tahoma" w:cs="Tahoma"/>
                <w:sz w:val="18"/>
                <w:szCs w:val="18"/>
              </w:rPr>
              <w:t xml:space="preserve">Complete a separate </w:t>
            </w:r>
            <w:r w:rsidRPr="008C0EB7">
              <w:rPr>
                <w:rFonts w:ascii="Tahoma" w:hAnsi="Tahoma" w:cs="Tahoma"/>
                <w:b/>
                <w:i/>
                <w:sz w:val="18"/>
                <w:szCs w:val="18"/>
              </w:rPr>
              <w:t>20</w:t>
            </w:r>
            <w:r>
              <w:rPr>
                <w:rFonts w:ascii="Tahoma" w:hAnsi="Tahoma" w:cs="Tahoma"/>
                <w:b/>
                <w:i/>
                <w:sz w:val="18"/>
                <w:szCs w:val="18"/>
              </w:rPr>
              <w:t>1</w:t>
            </w:r>
            <w:r w:rsidR="00AA01EE">
              <w:rPr>
                <w:rFonts w:ascii="Tahoma" w:hAnsi="Tahoma" w:cs="Tahoma"/>
                <w:b/>
                <w:i/>
                <w:sz w:val="18"/>
                <w:szCs w:val="18"/>
              </w:rPr>
              <w:t>7</w:t>
            </w:r>
            <w:r w:rsidRPr="008C0EB7">
              <w:rPr>
                <w:rFonts w:ascii="Tahoma" w:hAnsi="Tahoma" w:cs="Tahoma"/>
                <w:b/>
                <w:i/>
                <w:sz w:val="18"/>
                <w:szCs w:val="18"/>
              </w:rPr>
              <w:t xml:space="preserve"> Motor Vehicle Worksheet</w:t>
            </w:r>
            <w:r w:rsidRPr="008C0EB7">
              <w:rPr>
                <w:rFonts w:ascii="Tahoma" w:hAnsi="Tahoma" w:cs="Tahoma"/>
                <w:sz w:val="18"/>
                <w:szCs w:val="18"/>
              </w:rPr>
              <w:t xml:space="preserve"> for each vehicle used for rental property purposes.</w:t>
            </w:r>
          </w:p>
        </w:tc>
      </w:tr>
      <w:tr w:rsidR="00CD76A6" w:rsidRPr="008C0EB7" w:rsidTr="009A7B19">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r w:rsidRPr="008C0EB7">
              <w:rPr>
                <w:rFonts w:ascii="Tahoma" w:hAnsi="Tahoma" w:cs="Tahoma"/>
                <w:b/>
                <w:sz w:val="18"/>
                <w:szCs w:val="18"/>
              </w:rPr>
              <w:t>Other Travel Expenses</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6400" w:type="dxa"/>
            <w:gridSpan w:val="5"/>
            <w:tcBorders>
              <w:top w:val="nil"/>
              <w:left w:val="nil"/>
              <w:bottom w:val="nil"/>
              <w:right w:val="nil"/>
            </w:tcBorders>
            <w:vAlign w:val="center"/>
          </w:tcPr>
          <w:p w:rsidR="00CD76A6" w:rsidRPr="008C0EB7" w:rsidRDefault="009A7B19" w:rsidP="00CD76A6">
            <w:pPr>
              <w:pStyle w:val="Header"/>
              <w:tabs>
                <w:tab w:val="clear" w:pos="4320"/>
                <w:tab w:val="clear" w:pos="8640"/>
              </w:tabs>
              <w:rPr>
                <w:rFonts w:ascii="Tahoma" w:hAnsi="Tahoma" w:cs="Tahoma"/>
                <w:sz w:val="18"/>
                <w:szCs w:val="18"/>
              </w:rPr>
            </w:pPr>
            <w:r>
              <w:rPr>
                <w:rFonts w:ascii="Tahoma" w:hAnsi="Tahoma" w:cs="Tahoma"/>
                <w:sz w:val="18"/>
                <w:szCs w:val="18"/>
              </w:rPr>
              <w:t>Travel expense deductions will not be available from 1 July 2017 onwards</w:t>
            </w:r>
          </w:p>
        </w:tc>
      </w:tr>
      <w:tr w:rsidR="00CD76A6" w:rsidRPr="008C0EB7" w:rsidTr="00CD76A6">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r w:rsidRPr="008C0EB7">
              <w:rPr>
                <w:rFonts w:ascii="Tahoma" w:hAnsi="Tahoma" w:cs="Tahoma"/>
                <w:b/>
                <w:sz w:val="18"/>
                <w:szCs w:val="18"/>
              </w:rPr>
              <w:t>Water Rates</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6400" w:type="dxa"/>
            <w:gridSpan w:val="5"/>
            <w:tcBorders>
              <w:top w:val="nil"/>
              <w:left w:val="nil"/>
              <w:bottom w:val="nil"/>
              <w:right w:val="nil"/>
            </w:tcBorders>
            <w:vAlign w:val="center"/>
          </w:tcPr>
          <w:p w:rsidR="00CD76A6" w:rsidRPr="008C0EB7" w:rsidRDefault="00CD76A6" w:rsidP="00CD76A6">
            <w:pPr>
              <w:pStyle w:val="Header"/>
              <w:tabs>
                <w:tab w:val="clear" w:pos="4320"/>
                <w:tab w:val="clear" w:pos="8640"/>
              </w:tabs>
              <w:ind w:right="-108"/>
              <w:rPr>
                <w:rFonts w:ascii="Tahoma" w:hAnsi="Tahoma" w:cs="Tahoma"/>
                <w:sz w:val="18"/>
                <w:szCs w:val="18"/>
              </w:rPr>
            </w:pPr>
          </w:p>
        </w:tc>
      </w:tr>
      <w:tr w:rsidR="00CD76A6" w:rsidRPr="008C0EB7" w:rsidTr="00CD76A6">
        <w:trPr>
          <w:trHeight w:val="340"/>
        </w:trPr>
        <w:tc>
          <w:tcPr>
            <w:tcW w:w="3198" w:type="dxa"/>
            <w:tcBorders>
              <w:top w:val="single" w:sz="6" w:space="0" w:color="auto"/>
              <w:bottom w:val="single" w:sz="6" w:space="0" w:color="auto"/>
              <w:right w:val="single" w:sz="6" w:space="0" w:color="auto"/>
            </w:tcBorders>
            <w:shd w:val="clear" w:color="auto" w:fill="C0C0C0"/>
            <w:vAlign w:val="center"/>
          </w:tcPr>
          <w:p w:rsidR="00CD76A6" w:rsidRPr="008C0EB7" w:rsidRDefault="00CD76A6" w:rsidP="00CD76A6">
            <w:pPr>
              <w:pStyle w:val="Header"/>
              <w:tabs>
                <w:tab w:val="clear" w:pos="4320"/>
                <w:tab w:val="clear" w:pos="8640"/>
              </w:tabs>
              <w:ind w:right="-96"/>
              <w:rPr>
                <w:rFonts w:ascii="Tahoma" w:hAnsi="Tahoma" w:cs="Tahoma"/>
                <w:b/>
                <w:sz w:val="18"/>
                <w:szCs w:val="18"/>
              </w:rPr>
            </w:pPr>
            <w:r w:rsidRPr="008C0EB7">
              <w:rPr>
                <w:rFonts w:ascii="Tahoma" w:hAnsi="Tahoma" w:cs="Tahoma"/>
                <w:b/>
                <w:sz w:val="18"/>
                <w:szCs w:val="18"/>
              </w:rPr>
              <w:t>Sundry Expenses</w:t>
            </w:r>
          </w:p>
        </w:tc>
        <w:tc>
          <w:tcPr>
            <w:tcW w:w="1302" w:type="dxa"/>
            <w:tcBorders>
              <w:top w:val="single" w:sz="6" w:space="0" w:color="auto"/>
              <w:left w:val="single" w:sz="6" w:space="0" w:color="auto"/>
              <w:bottom w:val="single" w:sz="6" w:space="0" w:color="auto"/>
              <w:right w:val="single" w:sz="6" w:space="0" w:color="auto"/>
            </w:tcBorders>
            <w:shd w:val="clear" w:color="auto" w:fill="FFFFFF"/>
            <w:vAlign w:val="center"/>
          </w:tcPr>
          <w:p w:rsidR="00CD76A6" w:rsidRPr="008C0EB7" w:rsidRDefault="00CD76A6" w:rsidP="00CD76A6">
            <w:pPr>
              <w:pStyle w:val="Header"/>
              <w:tabs>
                <w:tab w:val="clear" w:pos="4320"/>
                <w:tab w:val="clear" w:pos="8640"/>
              </w:tabs>
              <w:ind w:right="-108"/>
              <w:jc w:val="center"/>
              <w:rPr>
                <w:rFonts w:ascii="Tahoma" w:hAnsi="Tahoma" w:cs="Tahoma"/>
                <w:bCs/>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noProof/>
                <w:sz w:val="18"/>
                <w:szCs w:val="18"/>
              </w:rPr>
              <w:t> </w:t>
            </w:r>
            <w:r w:rsidRPr="008C0EB7">
              <w:rPr>
                <w:rFonts w:ascii="Tahoma" w:hAnsi="Tahoma" w:cs="Tahoma"/>
                <w:sz w:val="18"/>
                <w:szCs w:val="18"/>
              </w:rPr>
              <w:fldChar w:fldCharType="end"/>
            </w:r>
          </w:p>
        </w:tc>
        <w:tc>
          <w:tcPr>
            <w:tcW w:w="6400" w:type="dxa"/>
            <w:gridSpan w:val="5"/>
            <w:tcBorders>
              <w:top w:val="nil"/>
              <w:left w:val="nil"/>
              <w:bottom w:val="nil"/>
              <w:right w:val="nil"/>
            </w:tcBorders>
            <w:vAlign w:val="center"/>
          </w:tcPr>
          <w:p w:rsidR="00CD76A6" w:rsidRPr="008C0EB7" w:rsidRDefault="00CD76A6" w:rsidP="00CD76A6">
            <w:pPr>
              <w:pStyle w:val="Header"/>
              <w:tabs>
                <w:tab w:val="clear" w:pos="4320"/>
                <w:tab w:val="clear" w:pos="8640"/>
              </w:tabs>
              <w:rPr>
                <w:rFonts w:ascii="Tahoma" w:hAnsi="Tahoma" w:cs="Tahoma"/>
                <w:sz w:val="18"/>
                <w:szCs w:val="18"/>
              </w:rPr>
            </w:pPr>
          </w:p>
        </w:tc>
      </w:tr>
    </w:tbl>
    <w:p w:rsidR="008C0EB7" w:rsidRDefault="008C0EB7" w:rsidP="007E3812">
      <w:pPr>
        <w:pStyle w:val="Header"/>
        <w:tabs>
          <w:tab w:val="clear" w:pos="4320"/>
          <w:tab w:val="clear" w:pos="8640"/>
        </w:tabs>
        <w:rPr>
          <w:rFonts w:ascii="Calibri" w:hAnsi="Calibri"/>
          <w:b/>
          <w:sz w:val="18"/>
          <w:szCs w:val="22"/>
          <w:u w:val="single"/>
        </w:rPr>
      </w:pPr>
    </w:p>
    <w:p w:rsidR="008C0EB7" w:rsidRDefault="008C0EB7">
      <w:pPr>
        <w:pStyle w:val="Header"/>
        <w:tabs>
          <w:tab w:val="clear" w:pos="4320"/>
          <w:tab w:val="clear" w:pos="8640"/>
        </w:tabs>
        <w:ind w:left="-100"/>
        <w:rPr>
          <w:rFonts w:ascii="Calibri" w:hAnsi="Calibri"/>
          <w:b/>
          <w:sz w:val="18"/>
          <w:szCs w:val="22"/>
          <w:u w:val="single"/>
        </w:rPr>
      </w:pPr>
    </w:p>
    <w:p w:rsidR="008C0EB7" w:rsidRDefault="008C0EB7">
      <w:pPr>
        <w:pStyle w:val="Header"/>
        <w:tabs>
          <w:tab w:val="clear" w:pos="4320"/>
          <w:tab w:val="clear" w:pos="8640"/>
        </w:tabs>
        <w:ind w:left="-100"/>
        <w:rPr>
          <w:rFonts w:ascii="Calibri" w:hAnsi="Calibri"/>
          <w:b/>
          <w:sz w:val="18"/>
          <w:szCs w:val="22"/>
          <w:u w:val="single"/>
        </w:rPr>
      </w:pPr>
    </w:p>
    <w:p w:rsidR="008C0EB7" w:rsidRDefault="008C0EB7">
      <w:pPr>
        <w:pStyle w:val="Header"/>
        <w:tabs>
          <w:tab w:val="clear" w:pos="4320"/>
          <w:tab w:val="clear" w:pos="8640"/>
        </w:tabs>
        <w:ind w:left="-100"/>
        <w:rPr>
          <w:rFonts w:ascii="Calibri" w:hAnsi="Calibri"/>
          <w:b/>
          <w:sz w:val="18"/>
          <w:szCs w:val="22"/>
          <w:u w:val="single"/>
        </w:rPr>
      </w:pPr>
    </w:p>
    <w:p w:rsidR="008C0EB7" w:rsidRDefault="008C0EB7">
      <w:pPr>
        <w:pStyle w:val="Header"/>
        <w:tabs>
          <w:tab w:val="clear" w:pos="4320"/>
          <w:tab w:val="clear" w:pos="8640"/>
        </w:tabs>
        <w:ind w:left="-100"/>
        <w:rPr>
          <w:rFonts w:ascii="Calibri" w:hAnsi="Calibri"/>
          <w:b/>
          <w:sz w:val="18"/>
          <w:szCs w:val="22"/>
          <w:u w:val="single"/>
        </w:rPr>
      </w:pPr>
    </w:p>
    <w:p w:rsidR="008C0EB7" w:rsidRDefault="008C0EB7">
      <w:pPr>
        <w:pStyle w:val="Header"/>
        <w:tabs>
          <w:tab w:val="clear" w:pos="4320"/>
          <w:tab w:val="clear" w:pos="8640"/>
        </w:tabs>
        <w:ind w:left="-100"/>
        <w:rPr>
          <w:rFonts w:ascii="Calibri" w:hAnsi="Calibri"/>
          <w:b/>
          <w:sz w:val="18"/>
          <w:szCs w:val="22"/>
          <w:u w:val="single"/>
        </w:rPr>
      </w:pPr>
    </w:p>
    <w:p w:rsidR="008C0EB7" w:rsidRDefault="008C0EB7">
      <w:pPr>
        <w:pStyle w:val="Header"/>
        <w:tabs>
          <w:tab w:val="clear" w:pos="4320"/>
          <w:tab w:val="clear" w:pos="8640"/>
        </w:tabs>
        <w:ind w:left="-100"/>
        <w:rPr>
          <w:rFonts w:ascii="Calibri" w:hAnsi="Calibri"/>
          <w:b/>
          <w:sz w:val="18"/>
          <w:szCs w:val="22"/>
          <w:u w:val="single"/>
        </w:rPr>
      </w:pPr>
    </w:p>
    <w:p w:rsidR="008C0EB7" w:rsidRDefault="008C0EB7">
      <w:pPr>
        <w:pStyle w:val="Header"/>
        <w:tabs>
          <w:tab w:val="clear" w:pos="4320"/>
          <w:tab w:val="clear" w:pos="8640"/>
        </w:tabs>
        <w:ind w:left="-100"/>
        <w:rPr>
          <w:rFonts w:ascii="Calibri" w:hAnsi="Calibri"/>
          <w:b/>
          <w:sz w:val="18"/>
          <w:szCs w:val="22"/>
          <w:u w:val="single"/>
        </w:rPr>
      </w:pPr>
    </w:p>
    <w:p w:rsidR="008C0EB7" w:rsidRDefault="008C0EB7">
      <w:pPr>
        <w:pStyle w:val="Header"/>
        <w:tabs>
          <w:tab w:val="clear" w:pos="4320"/>
          <w:tab w:val="clear" w:pos="8640"/>
        </w:tabs>
        <w:ind w:left="-100"/>
        <w:rPr>
          <w:rFonts w:ascii="Calibri" w:hAnsi="Calibri"/>
          <w:b/>
          <w:sz w:val="18"/>
          <w:szCs w:val="22"/>
          <w:u w:val="single"/>
        </w:rPr>
      </w:pPr>
    </w:p>
    <w:p w:rsidR="008C0EB7" w:rsidRPr="00F81998" w:rsidRDefault="008C0EB7">
      <w:pPr>
        <w:pStyle w:val="Header"/>
        <w:tabs>
          <w:tab w:val="clear" w:pos="4320"/>
          <w:tab w:val="clear" w:pos="8640"/>
        </w:tabs>
        <w:ind w:left="-100"/>
        <w:rPr>
          <w:rFonts w:ascii="Calibri" w:hAnsi="Calibri"/>
          <w:b/>
          <w:sz w:val="18"/>
          <w:szCs w:val="22"/>
          <w:u w:val="single"/>
        </w:rPr>
      </w:pPr>
    </w:p>
    <w:tbl>
      <w:tblPr>
        <w:tblpPr w:leftFromText="180" w:rightFromText="180" w:horzAnchor="margin" w:tblpY="334"/>
        <w:tblW w:w="109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800"/>
        <w:gridCol w:w="1600"/>
        <w:gridCol w:w="1500"/>
      </w:tblGrid>
      <w:tr w:rsidR="002D6676" w:rsidRPr="008C0EB7" w:rsidTr="007E3812">
        <w:trPr>
          <w:trHeight w:val="340"/>
        </w:trPr>
        <w:tc>
          <w:tcPr>
            <w:tcW w:w="10900" w:type="dxa"/>
            <w:gridSpan w:val="3"/>
            <w:tcBorders>
              <w:top w:val="nil"/>
              <w:left w:val="nil"/>
              <w:bottom w:val="single" w:sz="6" w:space="0" w:color="auto"/>
              <w:right w:val="nil"/>
            </w:tcBorders>
            <w:vAlign w:val="center"/>
          </w:tcPr>
          <w:p w:rsidR="002D6676" w:rsidRDefault="002D6676" w:rsidP="007E3812">
            <w:pPr>
              <w:pStyle w:val="MajorHead"/>
              <w:jc w:val="left"/>
              <w:rPr>
                <w:rFonts w:ascii="Tahoma" w:hAnsi="Tahoma" w:cs="Tahoma"/>
                <w:b w:val="0"/>
                <w:noProof w:val="0"/>
                <w:sz w:val="16"/>
                <w:szCs w:val="16"/>
              </w:rPr>
            </w:pPr>
            <w:r w:rsidRPr="008C0EB7">
              <w:rPr>
                <w:rFonts w:ascii="Tahoma" w:hAnsi="Tahoma" w:cs="Tahoma"/>
                <w:noProof w:val="0"/>
                <w:sz w:val="22"/>
              </w:rPr>
              <w:lastRenderedPageBreak/>
              <w:t xml:space="preserve">Furnishings &amp; Equipment purchased during </w:t>
            </w:r>
            <w:r w:rsidR="00CD76A6">
              <w:rPr>
                <w:rFonts w:ascii="Tahoma" w:hAnsi="Tahoma" w:cs="Tahoma"/>
                <w:noProof w:val="0"/>
                <w:sz w:val="22"/>
              </w:rPr>
              <w:t>2016</w:t>
            </w:r>
            <w:r w:rsidR="00803655" w:rsidRPr="00803655">
              <w:rPr>
                <w:rFonts w:ascii="Tahoma" w:hAnsi="Tahoma" w:cs="Tahoma"/>
                <w:noProof w:val="0"/>
                <w:sz w:val="22"/>
              </w:rPr>
              <w:t>/1</w:t>
            </w:r>
            <w:r w:rsidR="00CD76A6">
              <w:rPr>
                <w:rFonts w:ascii="Tahoma" w:hAnsi="Tahoma" w:cs="Tahoma"/>
                <w:noProof w:val="0"/>
                <w:sz w:val="22"/>
              </w:rPr>
              <w:t>7</w:t>
            </w:r>
            <w:r w:rsidRPr="008C0EB7">
              <w:rPr>
                <w:rFonts w:ascii="Tahoma" w:hAnsi="Tahoma" w:cs="Tahoma"/>
                <w:b w:val="0"/>
                <w:noProof w:val="0"/>
                <w:sz w:val="16"/>
                <w:szCs w:val="16"/>
              </w:rPr>
              <w:t xml:space="preserve"> (read “Depreciation” on following page)</w:t>
            </w:r>
          </w:p>
          <w:p w:rsidR="007E3812" w:rsidRPr="008C0EB7" w:rsidRDefault="007E3812" w:rsidP="007E3812">
            <w:pPr>
              <w:pStyle w:val="MajorHead"/>
              <w:jc w:val="left"/>
              <w:rPr>
                <w:rFonts w:ascii="Tahoma" w:hAnsi="Tahoma" w:cs="Tahoma"/>
                <w:b w:val="0"/>
                <w:noProof w:val="0"/>
                <w:sz w:val="16"/>
                <w:szCs w:val="16"/>
              </w:rPr>
            </w:pPr>
          </w:p>
        </w:tc>
      </w:tr>
      <w:tr w:rsidR="002D6676" w:rsidRPr="008C0EB7" w:rsidTr="007E3812">
        <w:trPr>
          <w:trHeight w:val="340"/>
        </w:trPr>
        <w:tc>
          <w:tcPr>
            <w:tcW w:w="7800" w:type="dxa"/>
            <w:tcBorders>
              <w:bottom w:val="single" w:sz="6" w:space="0" w:color="auto"/>
            </w:tcBorders>
            <w:shd w:val="clear" w:color="auto" w:fill="C0C0C0"/>
            <w:vAlign w:val="center"/>
          </w:tcPr>
          <w:p w:rsidR="002D6676" w:rsidRPr="008C0EB7" w:rsidRDefault="002D6676" w:rsidP="007E3812">
            <w:pPr>
              <w:pStyle w:val="MajorHead"/>
              <w:rPr>
                <w:rFonts w:ascii="Tahoma" w:hAnsi="Tahoma" w:cs="Tahoma"/>
                <w:bCs/>
                <w:noProof w:val="0"/>
                <w:sz w:val="18"/>
                <w:szCs w:val="18"/>
              </w:rPr>
            </w:pPr>
            <w:r w:rsidRPr="008C0EB7">
              <w:rPr>
                <w:rFonts w:ascii="Tahoma" w:hAnsi="Tahoma" w:cs="Tahoma"/>
                <w:bCs/>
                <w:noProof w:val="0"/>
                <w:sz w:val="18"/>
                <w:szCs w:val="18"/>
              </w:rPr>
              <w:t>Description</w:t>
            </w:r>
          </w:p>
        </w:tc>
        <w:tc>
          <w:tcPr>
            <w:tcW w:w="1600" w:type="dxa"/>
            <w:tcBorders>
              <w:bottom w:val="single" w:sz="6" w:space="0" w:color="auto"/>
            </w:tcBorders>
            <w:shd w:val="clear" w:color="auto" w:fill="C0C0C0"/>
            <w:vAlign w:val="center"/>
          </w:tcPr>
          <w:p w:rsidR="002D6676" w:rsidRPr="008C0EB7" w:rsidRDefault="002D6676" w:rsidP="007E3812">
            <w:pPr>
              <w:pStyle w:val="MajorHead"/>
              <w:rPr>
                <w:rFonts w:ascii="Tahoma" w:hAnsi="Tahoma" w:cs="Tahoma"/>
                <w:noProof w:val="0"/>
                <w:sz w:val="18"/>
                <w:szCs w:val="18"/>
              </w:rPr>
            </w:pPr>
            <w:r w:rsidRPr="008C0EB7">
              <w:rPr>
                <w:rFonts w:ascii="Tahoma" w:hAnsi="Tahoma" w:cs="Tahoma"/>
                <w:noProof w:val="0"/>
                <w:sz w:val="18"/>
                <w:szCs w:val="18"/>
              </w:rPr>
              <w:t>Date Purchased</w:t>
            </w:r>
          </w:p>
        </w:tc>
        <w:tc>
          <w:tcPr>
            <w:tcW w:w="1500" w:type="dxa"/>
            <w:tcBorders>
              <w:bottom w:val="single" w:sz="6" w:space="0" w:color="auto"/>
            </w:tcBorders>
            <w:shd w:val="clear" w:color="auto" w:fill="C0C0C0"/>
            <w:vAlign w:val="center"/>
          </w:tcPr>
          <w:p w:rsidR="002D6676" w:rsidRPr="008C0EB7" w:rsidRDefault="002D6676" w:rsidP="007E3812">
            <w:pPr>
              <w:pStyle w:val="MajorHead"/>
              <w:rPr>
                <w:rFonts w:ascii="Tahoma" w:hAnsi="Tahoma" w:cs="Tahoma"/>
                <w:noProof w:val="0"/>
                <w:sz w:val="18"/>
                <w:szCs w:val="18"/>
              </w:rPr>
            </w:pPr>
            <w:r w:rsidRPr="008C0EB7">
              <w:rPr>
                <w:rFonts w:ascii="Tahoma" w:hAnsi="Tahoma" w:cs="Tahoma"/>
                <w:noProof w:val="0"/>
                <w:sz w:val="18"/>
                <w:szCs w:val="18"/>
              </w:rPr>
              <w:t>Amount</w:t>
            </w:r>
          </w:p>
        </w:tc>
      </w:tr>
      <w:tr w:rsidR="002D6676" w:rsidRPr="008C0EB7" w:rsidTr="007E3812">
        <w:trPr>
          <w:trHeight w:val="312"/>
        </w:trPr>
        <w:tc>
          <w:tcPr>
            <w:tcW w:w="7800" w:type="dxa"/>
            <w:tcBorders>
              <w:bottom w:val="dotted" w:sz="4" w:space="0" w:color="auto"/>
            </w:tcBorders>
            <w:shd w:val="clear" w:color="auto" w:fill="auto"/>
            <w:vAlign w:val="center"/>
          </w:tcPr>
          <w:p w:rsidR="002D6676" w:rsidRPr="008C0EB7" w:rsidRDefault="00AB1A01" w:rsidP="007E3812">
            <w:pPr>
              <w:pStyle w:val="MajorHead"/>
              <w:jc w:val="left"/>
              <w:rPr>
                <w:rFonts w:ascii="Tahoma" w:hAnsi="Tahoma" w:cs="Tahoma"/>
                <w:b w:val="0"/>
                <w:noProof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c>
          <w:tcPr>
            <w:tcW w:w="1600" w:type="dxa"/>
            <w:tcBorders>
              <w:bottom w:val="dotted" w:sz="4" w:space="0" w:color="auto"/>
            </w:tcBorders>
            <w:shd w:val="clear" w:color="auto" w:fill="auto"/>
            <w:vAlign w:val="center"/>
          </w:tcPr>
          <w:p w:rsidR="002D6676" w:rsidRPr="008C0EB7" w:rsidRDefault="00AB1A01" w:rsidP="007E3812">
            <w:pPr>
              <w:pStyle w:val="MajorHead"/>
              <w:rPr>
                <w:rFonts w:ascii="Tahoma" w:hAnsi="Tahoma" w:cs="Tahoma"/>
                <w:b w:val="0"/>
                <w:bCs/>
                <w:noProof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c>
          <w:tcPr>
            <w:tcW w:w="1500" w:type="dxa"/>
            <w:tcBorders>
              <w:bottom w:val="dotted" w:sz="4" w:space="0" w:color="auto"/>
            </w:tcBorders>
            <w:shd w:val="clear" w:color="auto" w:fill="auto"/>
            <w:vAlign w:val="center"/>
          </w:tcPr>
          <w:p w:rsidR="002D6676" w:rsidRPr="008C0EB7" w:rsidRDefault="00AB1A01" w:rsidP="007E3812">
            <w:pPr>
              <w:pStyle w:val="MajorHead"/>
              <w:ind w:right="113"/>
              <w:rPr>
                <w:rFonts w:ascii="Tahoma" w:hAnsi="Tahoma" w:cs="Tahoma"/>
                <w:b w:val="0"/>
                <w:noProof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r>
      <w:tr w:rsidR="002D6676" w:rsidRPr="008C0EB7" w:rsidTr="007E3812">
        <w:trPr>
          <w:trHeight w:val="312"/>
        </w:trPr>
        <w:tc>
          <w:tcPr>
            <w:tcW w:w="7800" w:type="dxa"/>
            <w:tcBorders>
              <w:top w:val="dotted" w:sz="4" w:space="0" w:color="auto"/>
              <w:bottom w:val="dotted" w:sz="4" w:space="0" w:color="auto"/>
            </w:tcBorders>
            <w:shd w:val="clear" w:color="auto" w:fill="auto"/>
            <w:vAlign w:val="center"/>
          </w:tcPr>
          <w:p w:rsidR="002D6676" w:rsidRPr="008C0EB7" w:rsidRDefault="00AB1A01" w:rsidP="007E3812">
            <w:pPr>
              <w:pStyle w:val="MajorHead"/>
              <w:jc w:val="left"/>
              <w:rPr>
                <w:rFonts w:ascii="Tahoma" w:hAnsi="Tahoma" w:cs="Tahoma"/>
                <w:b w:val="0"/>
                <w:noProof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c>
          <w:tcPr>
            <w:tcW w:w="1600" w:type="dxa"/>
            <w:tcBorders>
              <w:top w:val="dotted" w:sz="4" w:space="0" w:color="auto"/>
              <w:bottom w:val="dotted" w:sz="4" w:space="0" w:color="auto"/>
            </w:tcBorders>
            <w:shd w:val="clear" w:color="auto" w:fill="auto"/>
            <w:vAlign w:val="center"/>
          </w:tcPr>
          <w:p w:rsidR="002D6676" w:rsidRPr="008C0EB7" w:rsidRDefault="00AB1A01" w:rsidP="007E3812">
            <w:pPr>
              <w:pStyle w:val="MajorHead"/>
              <w:rPr>
                <w:rFonts w:ascii="Tahoma" w:hAnsi="Tahoma" w:cs="Tahoma"/>
                <w:b w:val="0"/>
                <w:bCs/>
                <w:noProof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c>
          <w:tcPr>
            <w:tcW w:w="1500" w:type="dxa"/>
            <w:tcBorders>
              <w:top w:val="dotted" w:sz="4" w:space="0" w:color="auto"/>
              <w:bottom w:val="dotted" w:sz="4" w:space="0" w:color="auto"/>
            </w:tcBorders>
            <w:shd w:val="clear" w:color="auto" w:fill="auto"/>
            <w:vAlign w:val="center"/>
          </w:tcPr>
          <w:p w:rsidR="002D6676" w:rsidRPr="008C0EB7" w:rsidRDefault="00AB1A01" w:rsidP="007E3812">
            <w:pPr>
              <w:pStyle w:val="MajorHead"/>
              <w:ind w:right="113"/>
              <w:rPr>
                <w:rFonts w:ascii="Tahoma" w:hAnsi="Tahoma" w:cs="Tahoma"/>
                <w:b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r>
      <w:tr w:rsidR="00CF69F2" w:rsidRPr="008C0EB7" w:rsidTr="007E3812">
        <w:trPr>
          <w:trHeight w:val="312"/>
        </w:trPr>
        <w:tc>
          <w:tcPr>
            <w:tcW w:w="7800" w:type="dxa"/>
            <w:tcBorders>
              <w:top w:val="dotted" w:sz="4" w:space="0" w:color="auto"/>
              <w:bottom w:val="dotted" w:sz="4" w:space="0" w:color="auto"/>
            </w:tcBorders>
            <w:shd w:val="clear" w:color="auto" w:fill="auto"/>
            <w:vAlign w:val="center"/>
          </w:tcPr>
          <w:p w:rsidR="00CF69F2" w:rsidRPr="008C0EB7" w:rsidRDefault="00AB1A01" w:rsidP="007E3812">
            <w:pPr>
              <w:pStyle w:val="MajorHead"/>
              <w:jc w:val="left"/>
              <w:rPr>
                <w:rFonts w:ascii="Tahoma" w:hAnsi="Tahoma" w:cs="Tahoma"/>
                <w:b w:val="0"/>
                <w:noProof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c>
          <w:tcPr>
            <w:tcW w:w="1600" w:type="dxa"/>
            <w:tcBorders>
              <w:top w:val="dotted" w:sz="4" w:space="0" w:color="auto"/>
              <w:bottom w:val="dotted" w:sz="4" w:space="0" w:color="auto"/>
            </w:tcBorders>
            <w:shd w:val="clear" w:color="auto" w:fill="auto"/>
            <w:vAlign w:val="center"/>
          </w:tcPr>
          <w:p w:rsidR="00CF69F2" w:rsidRPr="008C0EB7" w:rsidRDefault="00AB1A01" w:rsidP="007E3812">
            <w:pPr>
              <w:pStyle w:val="MajorHead"/>
              <w:rPr>
                <w:rFonts w:ascii="Tahoma" w:hAnsi="Tahoma" w:cs="Tahoma"/>
                <w:b w:val="0"/>
                <w:bCs/>
                <w:noProof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c>
          <w:tcPr>
            <w:tcW w:w="1500" w:type="dxa"/>
            <w:tcBorders>
              <w:top w:val="dotted" w:sz="4" w:space="0" w:color="auto"/>
              <w:bottom w:val="dotted" w:sz="4" w:space="0" w:color="auto"/>
            </w:tcBorders>
            <w:shd w:val="clear" w:color="auto" w:fill="auto"/>
            <w:vAlign w:val="center"/>
          </w:tcPr>
          <w:p w:rsidR="00CF69F2" w:rsidRPr="008C0EB7" w:rsidRDefault="00AB1A01" w:rsidP="007E3812">
            <w:pPr>
              <w:pStyle w:val="MajorHead"/>
              <w:ind w:right="113"/>
              <w:rPr>
                <w:rFonts w:ascii="Tahoma" w:hAnsi="Tahoma" w:cs="Tahoma"/>
                <w:b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r>
      <w:tr w:rsidR="00CF69F2" w:rsidRPr="008C0EB7" w:rsidTr="007E3812">
        <w:trPr>
          <w:trHeight w:val="312"/>
        </w:trPr>
        <w:tc>
          <w:tcPr>
            <w:tcW w:w="7800" w:type="dxa"/>
            <w:tcBorders>
              <w:top w:val="dotted" w:sz="4" w:space="0" w:color="auto"/>
              <w:bottom w:val="dotted" w:sz="4" w:space="0" w:color="auto"/>
            </w:tcBorders>
            <w:shd w:val="clear" w:color="auto" w:fill="auto"/>
            <w:vAlign w:val="center"/>
          </w:tcPr>
          <w:p w:rsidR="00CF69F2" w:rsidRPr="008C0EB7" w:rsidRDefault="00AB1A01" w:rsidP="007E3812">
            <w:pPr>
              <w:pStyle w:val="MajorHead"/>
              <w:jc w:val="left"/>
              <w:rPr>
                <w:rFonts w:ascii="Tahoma" w:hAnsi="Tahoma" w:cs="Tahoma"/>
                <w:b w:val="0"/>
                <w:noProof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c>
          <w:tcPr>
            <w:tcW w:w="1600" w:type="dxa"/>
            <w:tcBorders>
              <w:top w:val="dotted" w:sz="4" w:space="0" w:color="auto"/>
              <w:bottom w:val="dotted" w:sz="4" w:space="0" w:color="auto"/>
            </w:tcBorders>
            <w:shd w:val="clear" w:color="auto" w:fill="auto"/>
            <w:vAlign w:val="center"/>
          </w:tcPr>
          <w:p w:rsidR="00CF69F2" w:rsidRPr="008C0EB7" w:rsidRDefault="00AB1A01" w:rsidP="007E3812">
            <w:pPr>
              <w:pStyle w:val="MajorHead"/>
              <w:rPr>
                <w:rFonts w:ascii="Tahoma" w:hAnsi="Tahoma" w:cs="Tahoma"/>
                <w:b w:val="0"/>
                <w:bCs/>
                <w:noProof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c>
          <w:tcPr>
            <w:tcW w:w="1500" w:type="dxa"/>
            <w:tcBorders>
              <w:top w:val="dotted" w:sz="4" w:space="0" w:color="auto"/>
              <w:bottom w:val="dotted" w:sz="4" w:space="0" w:color="auto"/>
            </w:tcBorders>
            <w:shd w:val="clear" w:color="auto" w:fill="auto"/>
            <w:vAlign w:val="center"/>
          </w:tcPr>
          <w:p w:rsidR="00CF69F2" w:rsidRPr="008C0EB7" w:rsidRDefault="00AB1A01" w:rsidP="007E3812">
            <w:pPr>
              <w:pStyle w:val="MajorHead"/>
              <w:ind w:right="113"/>
              <w:rPr>
                <w:rFonts w:ascii="Tahoma" w:hAnsi="Tahoma" w:cs="Tahoma"/>
                <w:b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r>
      <w:tr w:rsidR="00CF69F2" w:rsidRPr="008C0EB7" w:rsidTr="007E3812">
        <w:trPr>
          <w:trHeight w:val="312"/>
        </w:trPr>
        <w:tc>
          <w:tcPr>
            <w:tcW w:w="7800" w:type="dxa"/>
            <w:tcBorders>
              <w:top w:val="dotted" w:sz="4" w:space="0" w:color="auto"/>
              <w:bottom w:val="dotted" w:sz="4" w:space="0" w:color="auto"/>
            </w:tcBorders>
            <w:shd w:val="clear" w:color="auto" w:fill="auto"/>
            <w:vAlign w:val="center"/>
          </w:tcPr>
          <w:p w:rsidR="00CF69F2" w:rsidRPr="008C0EB7" w:rsidRDefault="00AB1A01" w:rsidP="007E3812">
            <w:pPr>
              <w:pStyle w:val="MajorHead"/>
              <w:jc w:val="left"/>
              <w:rPr>
                <w:rFonts w:ascii="Tahoma" w:hAnsi="Tahoma" w:cs="Tahoma"/>
                <w:b w:val="0"/>
                <w:noProof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c>
          <w:tcPr>
            <w:tcW w:w="1600" w:type="dxa"/>
            <w:tcBorders>
              <w:top w:val="dotted" w:sz="4" w:space="0" w:color="auto"/>
              <w:bottom w:val="dotted" w:sz="4" w:space="0" w:color="auto"/>
            </w:tcBorders>
            <w:shd w:val="clear" w:color="auto" w:fill="auto"/>
            <w:vAlign w:val="center"/>
          </w:tcPr>
          <w:p w:rsidR="00CF69F2" w:rsidRPr="008C0EB7" w:rsidRDefault="00AB1A01" w:rsidP="007E3812">
            <w:pPr>
              <w:pStyle w:val="MajorHead"/>
              <w:rPr>
                <w:rFonts w:ascii="Tahoma" w:hAnsi="Tahoma" w:cs="Tahoma"/>
                <w:b w:val="0"/>
                <w:bCs/>
                <w:noProof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c>
          <w:tcPr>
            <w:tcW w:w="1500" w:type="dxa"/>
            <w:tcBorders>
              <w:top w:val="dotted" w:sz="4" w:space="0" w:color="auto"/>
              <w:bottom w:val="dotted" w:sz="4" w:space="0" w:color="auto"/>
            </w:tcBorders>
            <w:shd w:val="clear" w:color="auto" w:fill="auto"/>
            <w:vAlign w:val="center"/>
          </w:tcPr>
          <w:p w:rsidR="00CF69F2" w:rsidRPr="008C0EB7" w:rsidRDefault="00AB1A01" w:rsidP="007E3812">
            <w:pPr>
              <w:pStyle w:val="MajorHead"/>
              <w:ind w:right="113"/>
              <w:rPr>
                <w:rFonts w:ascii="Tahoma" w:hAnsi="Tahoma" w:cs="Tahoma"/>
                <w:b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r>
      <w:tr w:rsidR="00CF69F2" w:rsidRPr="008C0EB7" w:rsidTr="007E3812">
        <w:trPr>
          <w:trHeight w:val="312"/>
        </w:trPr>
        <w:tc>
          <w:tcPr>
            <w:tcW w:w="7800" w:type="dxa"/>
            <w:tcBorders>
              <w:top w:val="dotted" w:sz="4" w:space="0" w:color="auto"/>
              <w:bottom w:val="dotted" w:sz="4" w:space="0" w:color="auto"/>
            </w:tcBorders>
            <w:shd w:val="clear" w:color="auto" w:fill="auto"/>
            <w:vAlign w:val="center"/>
          </w:tcPr>
          <w:p w:rsidR="00CF69F2" w:rsidRPr="008C0EB7" w:rsidRDefault="00AB1A01" w:rsidP="007E3812">
            <w:pPr>
              <w:pStyle w:val="MajorHead"/>
              <w:jc w:val="left"/>
              <w:rPr>
                <w:rFonts w:ascii="Tahoma" w:hAnsi="Tahoma" w:cs="Tahoma"/>
                <w:b w:val="0"/>
                <w:noProof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c>
          <w:tcPr>
            <w:tcW w:w="1600" w:type="dxa"/>
            <w:tcBorders>
              <w:top w:val="dotted" w:sz="4" w:space="0" w:color="auto"/>
              <w:bottom w:val="dotted" w:sz="4" w:space="0" w:color="auto"/>
            </w:tcBorders>
            <w:shd w:val="clear" w:color="auto" w:fill="auto"/>
            <w:vAlign w:val="center"/>
          </w:tcPr>
          <w:p w:rsidR="00CF69F2" w:rsidRPr="008C0EB7" w:rsidRDefault="00AB1A01" w:rsidP="007E3812">
            <w:pPr>
              <w:pStyle w:val="MajorHead"/>
              <w:rPr>
                <w:rFonts w:ascii="Tahoma" w:hAnsi="Tahoma" w:cs="Tahoma"/>
                <w:b w:val="0"/>
                <w:bCs/>
                <w:noProof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c>
          <w:tcPr>
            <w:tcW w:w="1500" w:type="dxa"/>
            <w:tcBorders>
              <w:top w:val="dotted" w:sz="4" w:space="0" w:color="auto"/>
              <w:bottom w:val="dotted" w:sz="4" w:space="0" w:color="auto"/>
            </w:tcBorders>
            <w:shd w:val="clear" w:color="auto" w:fill="auto"/>
            <w:vAlign w:val="center"/>
          </w:tcPr>
          <w:p w:rsidR="00CF69F2" w:rsidRPr="008C0EB7" w:rsidRDefault="00AB1A01" w:rsidP="007E3812">
            <w:pPr>
              <w:pStyle w:val="MajorHead"/>
              <w:ind w:right="113"/>
              <w:rPr>
                <w:rFonts w:ascii="Tahoma" w:hAnsi="Tahoma" w:cs="Tahoma"/>
                <w:b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r>
      <w:tr w:rsidR="002D6676" w:rsidRPr="008C0EB7" w:rsidTr="007E3812">
        <w:trPr>
          <w:trHeight w:val="312"/>
        </w:trPr>
        <w:tc>
          <w:tcPr>
            <w:tcW w:w="7800" w:type="dxa"/>
            <w:tcBorders>
              <w:top w:val="dotted" w:sz="4" w:space="0" w:color="auto"/>
              <w:bottom w:val="single" w:sz="4" w:space="0" w:color="auto"/>
            </w:tcBorders>
            <w:shd w:val="clear" w:color="auto" w:fill="auto"/>
            <w:vAlign w:val="center"/>
          </w:tcPr>
          <w:p w:rsidR="002D6676" w:rsidRPr="008C0EB7" w:rsidRDefault="00AB1A01" w:rsidP="007E3812">
            <w:pPr>
              <w:pStyle w:val="MajorHead"/>
              <w:jc w:val="left"/>
              <w:rPr>
                <w:rFonts w:ascii="Tahoma" w:hAnsi="Tahoma" w:cs="Tahoma"/>
                <w:b w:val="0"/>
                <w:noProof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c>
          <w:tcPr>
            <w:tcW w:w="1600" w:type="dxa"/>
            <w:tcBorders>
              <w:top w:val="dotted" w:sz="4" w:space="0" w:color="auto"/>
              <w:bottom w:val="single" w:sz="4" w:space="0" w:color="auto"/>
            </w:tcBorders>
            <w:shd w:val="clear" w:color="auto" w:fill="auto"/>
            <w:vAlign w:val="center"/>
          </w:tcPr>
          <w:p w:rsidR="002D6676" w:rsidRPr="008C0EB7" w:rsidRDefault="00AB1A01" w:rsidP="007E3812">
            <w:pPr>
              <w:pStyle w:val="MajorHead"/>
              <w:rPr>
                <w:rFonts w:ascii="Tahoma" w:hAnsi="Tahoma" w:cs="Tahoma"/>
                <w:b w:val="0"/>
                <w:bCs/>
                <w:noProof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c>
          <w:tcPr>
            <w:tcW w:w="1500" w:type="dxa"/>
            <w:tcBorders>
              <w:top w:val="dotted" w:sz="4" w:space="0" w:color="auto"/>
              <w:bottom w:val="single" w:sz="4" w:space="0" w:color="auto"/>
            </w:tcBorders>
            <w:shd w:val="clear" w:color="auto" w:fill="auto"/>
            <w:vAlign w:val="center"/>
          </w:tcPr>
          <w:p w:rsidR="002D6676" w:rsidRPr="008C0EB7" w:rsidRDefault="00AB1A01" w:rsidP="007E3812">
            <w:pPr>
              <w:pStyle w:val="MajorHead"/>
              <w:ind w:right="113"/>
              <w:rPr>
                <w:rFonts w:ascii="Tahoma" w:hAnsi="Tahoma" w:cs="Tahoma"/>
                <w:b w:val="0"/>
                <w:sz w:val="18"/>
                <w:szCs w:val="18"/>
              </w:rPr>
            </w:pPr>
            <w:r w:rsidRPr="008C0EB7">
              <w:rPr>
                <w:rFonts w:ascii="Tahoma" w:hAnsi="Tahoma" w:cs="Tahoma"/>
                <w:sz w:val="18"/>
                <w:szCs w:val="18"/>
              </w:rPr>
              <w:fldChar w:fldCharType="begin">
                <w:ffData>
                  <w:name w:val="Text1"/>
                  <w:enabled/>
                  <w:calcOnExit w:val="0"/>
                  <w:textInput/>
                </w:ffData>
              </w:fldChar>
            </w:r>
            <w:r w:rsidRPr="008C0EB7">
              <w:rPr>
                <w:rFonts w:ascii="Tahoma" w:hAnsi="Tahoma" w:cs="Tahoma"/>
                <w:sz w:val="18"/>
                <w:szCs w:val="18"/>
              </w:rPr>
              <w:instrText xml:space="preserve"> FORMTEXT </w:instrText>
            </w:r>
            <w:r w:rsidRPr="008C0EB7">
              <w:rPr>
                <w:rFonts w:ascii="Tahoma" w:hAnsi="Tahoma" w:cs="Tahoma"/>
                <w:sz w:val="18"/>
                <w:szCs w:val="18"/>
              </w:rPr>
            </w:r>
            <w:r w:rsidRPr="008C0EB7">
              <w:rPr>
                <w:rFonts w:ascii="Tahoma" w:hAnsi="Tahoma" w:cs="Tahoma"/>
                <w:sz w:val="18"/>
                <w:szCs w:val="18"/>
              </w:rPr>
              <w:fldChar w:fldCharType="separate"/>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t> </w:t>
            </w:r>
            <w:r w:rsidRPr="008C0EB7">
              <w:rPr>
                <w:rFonts w:ascii="Tahoma" w:hAnsi="Tahoma" w:cs="Tahoma"/>
                <w:sz w:val="18"/>
                <w:szCs w:val="18"/>
              </w:rPr>
              <w:fldChar w:fldCharType="end"/>
            </w:r>
          </w:p>
        </w:tc>
      </w:tr>
    </w:tbl>
    <w:p w:rsidR="002D6676" w:rsidRPr="00F81998" w:rsidRDefault="002D6676">
      <w:pPr>
        <w:tabs>
          <w:tab w:val="left" w:pos="9720"/>
          <w:tab w:val="left" w:pos="9810"/>
        </w:tabs>
        <w:rPr>
          <w:rFonts w:ascii="Calibri" w:hAnsi="Calibri" w:cs="Arial"/>
          <w:sz w:val="8"/>
          <w:szCs w:val="8"/>
        </w:rPr>
      </w:pPr>
    </w:p>
    <w:p w:rsidR="002D6676" w:rsidRPr="00F81998" w:rsidRDefault="002D6676" w:rsidP="00AB1A01">
      <w:pPr>
        <w:tabs>
          <w:tab w:val="left" w:pos="10200"/>
        </w:tabs>
        <w:rPr>
          <w:rFonts w:ascii="Calibri" w:hAnsi="Calibri" w:cs="Arial"/>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8C0EB7" w:rsidRDefault="008C0EB7">
      <w:pPr>
        <w:tabs>
          <w:tab w:val="left" w:pos="10200"/>
        </w:tabs>
        <w:ind w:left="-100"/>
        <w:rPr>
          <w:rFonts w:ascii="Calibri" w:hAnsi="Calibri" w:cs="Arial"/>
          <w:b/>
          <w:i/>
          <w:color w:val="000000"/>
          <w:sz w:val="22"/>
          <w:szCs w:val="22"/>
          <w:u w:val="single"/>
        </w:rPr>
      </w:pPr>
    </w:p>
    <w:p w:rsidR="003251AD" w:rsidRDefault="003251AD">
      <w:pPr>
        <w:tabs>
          <w:tab w:val="left" w:pos="10200"/>
        </w:tabs>
        <w:ind w:left="-100"/>
        <w:rPr>
          <w:rFonts w:ascii="Tahoma" w:hAnsi="Tahoma" w:cs="Tahoma"/>
          <w:b/>
          <w:color w:val="000000"/>
          <w:sz w:val="24"/>
          <w:szCs w:val="24"/>
          <w:u w:val="single"/>
        </w:rPr>
      </w:pPr>
    </w:p>
    <w:p w:rsidR="003251AD" w:rsidRDefault="003251AD">
      <w:pPr>
        <w:tabs>
          <w:tab w:val="left" w:pos="10200"/>
        </w:tabs>
        <w:ind w:left="-100"/>
        <w:rPr>
          <w:rFonts w:ascii="Tahoma" w:hAnsi="Tahoma" w:cs="Tahoma"/>
          <w:b/>
          <w:color w:val="000000"/>
          <w:sz w:val="24"/>
          <w:szCs w:val="24"/>
          <w:u w:val="single"/>
        </w:rPr>
      </w:pPr>
    </w:p>
    <w:p w:rsidR="002D6676" w:rsidRPr="003251AD" w:rsidRDefault="003251AD">
      <w:pPr>
        <w:tabs>
          <w:tab w:val="left" w:pos="10200"/>
        </w:tabs>
        <w:ind w:left="-100"/>
        <w:rPr>
          <w:rFonts w:ascii="Tahoma" w:hAnsi="Tahoma" w:cs="Tahoma"/>
          <w:b/>
          <w:sz w:val="24"/>
          <w:szCs w:val="24"/>
          <w:u w:val="single"/>
        </w:rPr>
      </w:pPr>
      <w:r>
        <w:rPr>
          <w:rFonts w:ascii="Tahoma" w:hAnsi="Tahoma" w:cs="Tahoma"/>
          <w:b/>
          <w:sz w:val="24"/>
          <w:szCs w:val="24"/>
          <w:u w:val="single"/>
        </w:rPr>
        <w:t>HOW TO MAXIMISE YOUR TAX DEDUCTIONS</w:t>
      </w:r>
    </w:p>
    <w:p w:rsidR="003251AD" w:rsidRPr="008C0EB7" w:rsidRDefault="003251AD">
      <w:pPr>
        <w:tabs>
          <w:tab w:val="left" w:pos="10200"/>
        </w:tabs>
        <w:ind w:left="-100"/>
        <w:rPr>
          <w:rFonts w:ascii="Tahoma" w:hAnsi="Tahoma" w:cs="Tahoma"/>
        </w:rPr>
      </w:pPr>
    </w:p>
    <w:p w:rsidR="002D6676" w:rsidRPr="008C0EB7" w:rsidRDefault="002D6676">
      <w:pPr>
        <w:tabs>
          <w:tab w:val="left" w:pos="10800"/>
        </w:tabs>
        <w:ind w:left="-100"/>
        <w:rPr>
          <w:rFonts w:ascii="Tahoma" w:hAnsi="Tahoma" w:cs="Tahoma"/>
          <w:sz w:val="22"/>
          <w:szCs w:val="22"/>
        </w:rPr>
      </w:pPr>
      <w:r w:rsidRPr="008C0EB7">
        <w:rPr>
          <w:rFonts w:ascii="Tahoma" w:hAnsi="Tahoma" w:cs="Tahoma"/>
          <w:sz w:val="22"/>
          <w:szCs w:val="22"/>
        </w:rPr>
        <w:t xml:space="preserve">To assist you </w:t>
      </w:r>
      <w:r w:rsidR="008C0EB7" w:rsidRPr="008C0EB7">
        <w:rPr>
          <w:rFonts w:ascii="Tahoma" w:hAnsi="Tahoma" w:cs="Tahoma"/>
          <w:sz w:val="22"/>
          <w:szCs w:val="22"/>
        </w:rPr>
        <w:t xml:space="preserve">to </w:t>
      </w:r>
      <w:r w:rsidRPr="008C0EB7">
        <w:rPr>
          <w:rFonts w:ascii="Tahoma" w:hAnsi="Tahoma" w:cs="Tahoma"/>
          <w:sz w:val="22"/>
          <w:szCs w:val="22"/>
        </w:rPr>
        <w:t xml:space="preserve">maximise your claim for expenses associated with your investment property we have compiled the following </w:t>
      </w:r>
      <w:r w:rsidR="008E1B37" w:rsidRPr="008C0EB7">
        <w:rPr>
          <w:rFonts w:ascii="Tahoma" w:hAnsi="Tahoma" w:cs="Tahoma"/>
          <w:sz w:val="22"/>
          <w:szCs w:val="22"/>
        </w:rPr>
        <w:t>notes</w:t>
      </w:r>
      <w:r w:rsidRPr="008C0EB7">
        <w:rPr>
          <w:rFonts w:ascii="Tahoma" w:hAnsi="Tahoma" w:cs="Tahoma"/>
          <w:sz w:val="22"/>
          <w:szCs w:val="22"/>
        </w:rPr>
        <w:t xml:space="preserve"> in respect of some of the more difficult areas.</w:t>
      </w:r>
    </w:p>
    <w:p w:rsidR="00CF2EE1" w:rsidRPr="008C0EB7" w:rsidRDefault="00CF2EE1">
      <w:pPr>
        <w:tabs>
          <w:tab w:val="left" w:pos="10800"/>
        </w:tabs>
        <w:ind w:left="-100"/>
        <w:rPr>
          <w:rFonts w:ascii="Tahoma" w:hAnsi="Tahoma" w:cs="Tahoma"/>
          <w:sz w:val="22"/>
          <w:szCs w:val="22"/>
        </w:rPr>
      </w:pPr>
    </w:p>
    <w:p w:rsidR="002D6676" w:rsidRPr="008C0EB7" w:rsidRDefault="00CF2EE1">
      <w:pPr>
        <w:tabs>
          <w:tab w:val="left" w:pos="10800"/>
        </w:tabs>
        <w:ind w:left="-100"/>
        <w:rPr>
          <w:rFonts w:ascii="Tahoma" w:hAnsi="Tahoma" w:cs="Tahoma"/>
          <w:b/>
          <w:sz w:val="22"/>
          <w:szCs w:val="22"/>
        </w:rPr>
      </w:pPr>
      <w:r w:rsidRPr="008C0EB7">
        <w:rPr>
          <w:rFonts w:ascii="Tahoma" w:hAnsi="Tahoma" w:cs="Tahoma"/>
          <w:b/>
          <w:sz w:val="22"/>
          <w:szCs w:val="22"/>
        </w:rPr>
        <w:t>LOAN INTEREST</w:t>
      </w:r>
    </w:p>
    <w:p w:rsidR="00F92EFC" w:rsidRPr="008C0EB7" w:rsidRDefault="00F92EFC">
      <w:pPr>
        <w:tabs>
          <w:tab w:val="left" w:pos="10800"/>
        </w:tabs>
        <w:ind w:left="-100"/>
        <w:rPr>
          <w:rFonts w:ascii="Tahoma" w:hAnsi="Tahoma" w:cs="Tahoma"/>
          <w:sz w:val="22"/>
          <w:szCs w:val="22"/>
          <w:highlight w:val="yellow"/>
        </w:rPr>
      </w:pPr>
    </w:p>
    <w:p w:rsidR="00CF2EE1" w:rsidRPr="008C0EB7" w:rsidRDefault="00D12459">
      <w:pPr>
        <w:tabs>
          <w:tab w:val="left" w:pos="10800"/>
        </w:tabs>
        <w:ind w:left="-100"/>
        <w:rPr>
          <w:rFonts w:ascii="Tahoma" w:hAnsi="Tahoma" w:cs="Tahoma"/>
          <w:sz w:val="22"/>
          <w:szCs w:val="22"/>
        </w:rPr>
      </w:pPr>
      <w:r w:rsidRPr="008C0EB7">
        <w:rPr>
          <w:rFonts w:ascii="Tahoma" w:hAnsi="Tahoma" w:cs="Tahoma"/>
          <w:sz w:val="22"/>
          <w:szCs w:val="22"/>
        </w:rPr>
        <w:t>Loan interest is only deductible to the extent that the funds borrowed were for the acquisition of an asset used to derive assessable income.  Where an investment property is mortgaged and the borrowings are used for non-income generating purposes (e.g. to purchase a main residence, motor vehicle, other private assets</w:t>
      </w:r>
      <w:r w:rsidR="009F0E49" w:rsidRPr="008C0EB7">
        <w:rPr>
          <w:rFonts w:ascii="Tahoma" w:hAnsi="Tahoma" w:cs="Tahoma"/>
          <w:sz w:val="22"/>
          <w:szCs w:val="22"/>
        </w:rPr>
        <w:t xml:space="preserve">, </w:t>
      </w:r>
      <w:r w:rsidRPr="008C0EB7">
        <w:rPr>
          <w:rFonts w:ascii="Tahoma" w:hAnsi="Tahoma" w:cs="Tahoma"/>
          <w:sz w:val="22"/>
          <w:szCs w:val="22"/>
        </w:rPr>
        <w:t xml:space="preserve">or </w:t>
      </w:r>
      <w:r w:rsidR="009F0E49" w:rsidRPr="008C0EB7">
        <w:rPr>
          <w:rFonts w:ascii="Tahoma" w:hAnsi="Tahoma" w:cs="Tahoma"/>
          <w:sz w:val="22"/>
          <w:szCs w:val="22"/>
        </w:rPr>
        <w:t xml:space="preserve">used for other </w:t>
      </w:r>
      <w:r w:rsidRPr="008C0EB7">
        <w:rPr>
          <w:rFonts w:ascii="Tahoma" w:hAnsi="Tahoma" w:cs="Tahoma"/>
          <w:sz w:val="22"/>
          <w:szCs w:val="22"/>
        </w:rPr>
        <w:t>purposes), the interest has to be apportioned and can only be claimed to the extent appropriate to the income-</w:t>
      </w:r>
      <w:r w:rsidR="009F0E49" w:rsidRPr="008C0EB7">
        <w:rPr>
          <w:rFonts w:ascii="Tahoma" w:hAnsi="Tahoma" w:cs="Tahoma"/>
          <w:sz w:val="22"/>
          <w:szCs w:val="22"/>
        </w:rPr>
        <w:t>generatin</w:t>
      </w:r>
      <w:r w:rsidRPr="008C0EB7">
        <w:rPr>
          <w:rFonts w:ascii="Tahoma" w:hAnsi="Tahoma" w:cs="Tahoma"/>
          <w:sz w:val="22"/>
          <w:szCs w:val="22"/>
        </w:rPr>
        <w:t xml:space="preserve">g assets.  </w:t>
      </w:r>
      <w:r w:rsidR="009F0E49" w:rsidRPr="008C0EB7">
        <w:rPr>
          <w:rFonts w:ascii="Tahoma" w:hAnsi="Tahoma" w:cs="Tahoma"/>
          <w:sz w:val="22"/>
          <w:szCs w:val="22"/>
        </w:rPr>
        <w:t>Loan interest is o</w:t>
      </w:r>
      <w:r w:rsidRPr="008C0EB7">
        <w:rPr>
          <w:rFonts w:ascii="Tahoma" w:hAnsi="Tahoma" w:cs="Tahoma"/>
          <w:sz w:val="22"/>
          <w:szCs w:val="22"/>
        </w:rPr>
        <w:t>ften the largest deduction, so taxpayers ought to be very careful that they don’t claim too much.</w:t>
      </w:r>
    </w:p>
    <w:p w:rsidR="00CF2EE1" w:rsidRPr="008C0EB7" w:rsidRDefault="00CF2EE1">
      <w:pPr>
        <w:tabs>
          <w:tab w:val="left" w:pos="10800"/>
        </w:tabs>
        <w:ind w:left="-100"/>
        <w:rPr>
          <w:rFonts w:ascii="Tahoma" w:hAnsi="Tahoma" w:cs="Tahoma"/>
          <w:sz w:val="22"/>
          <w:szCs w:val="22"/>
        </w:rPr>
      </w:pPr>
    </w:p>
    <w:p w:rsidR="002D6676" w:rsidRPr="008C0EB7" w:rsidRDefault="002D6676">
      <w:pPr>
        <w:tabs>
          <w:tab w:val="left" w:pos="10800"/>
        </w:tabs>
        <w:ind w:left="-100"/>
        <w:rPr>
          <w:rFonts w:ascii="Tahoma" w:hAnsi="Tahoma" w:cs="Tahoma"/>
          <w:b/>
          <w:sz w:val="22"/>
          <w:szCs w:val="22"/>
        </w:rPr>
      </w:pPr>
      <w:r w:rsidRPr="008C0EB7">
        <w:rPr>
          <w:rFonts w:ascii="Tahoma" w:hAnsi="Tahoma" w:cs="Tahoma"/>
          <w:b/>
          <w:sz w:val="22"/>
          <w:szCs w:val="22"/>
        </w:rPr>
        <w:t>BORROWING EXPENSES</w:t>
      </w:r>
    </w:p>
    <w:p w:rsidR="002C425C" w:rsidRPr="008C0EB7" w:rsidRDefault="002C425C">
      <w:pPr>
        <w:tabs>
          <w:tab w:val="left" w:pos="10800"/>
        </w:tabs>
        <w:ind w:left="-100"/>
        <w:rPr>
          <w:rFonts w:ascii="Tahoma" w:hAnsi="Tahoma" w:cs="Tahoma"/>
          <w:sz w:val="22"/>
          <w:szCs w:val="22"/>
        </w:rPr>
      </w:pPr>
    </w:p>
    <w:p w:rsidR="002D6676" w:rsidRPr="008C0EB7" w:rsidRDefault="002D6676">
      <w:pPr>
        <w:tabs>
          <w:tab w:val="left" w:pos="10800"/>
        </w:tabs>
        <w:ind w:left="-100"/>
        <w:rPr>
          <w:rFonts w:ascii="Tahoma" w:hAnsi="Tahoma" w:cs="Tahoma"/>
          <w:sz w:val="22"/>
          <w:szCs w:val="22"/>
        </w:rPr>
      </w:pPr>
      <w:r w:rsidRPr="008C0EB7">
        <w:rPr>
          <w:rFonts w:ascii="Tahoma" w:hAnsi="Tahoma" w:cs="Tahoma"/>
          <w:sz w:val="22"/>
          <w:szCs w:val="22"/>
        </w:rPr>
        <w:t>Whenever you finance or re-finance your rental property investment, you are entitled to claim certain borrowing expenses (over a period of 5 years), to the extent the loan is used to produce assessable income.  Such expenses include:</w:t>
      </w:r>
    </w:p>
    <w:p w:rsidR="002D6676" w:rsidRPr="008C0EB7" w:rsidRDefault="002D6676">
      <w:pPr>
        <w:tabs>
          <w:tab w:val="left" w:pos="10200"/>
        </w:tabs>
        <w:ind w:left="-100"/>
        <w:rPr>
          <w:rFonts w:ascii="Tahoma" w:hAnsi="Tahoma" w:cs="Tahoma"/>
          <w:sz w:val="22"/>
          <w:szCs w:val="22"/>
        </w:rPr>
      </w:pPr>
    </w:p>
    <w:p w:rsidR="002D6676" w:rsidRPr="008C0EB7" w:rsidRDefault="002D6676" w:rsidP="002C425C">
      <w:pPr>
        <w:numPr>
          <w:ilvl w:val="0"/>
          <w:numId w:val="7"/>
        </w:numPr>
        <w:tabs>
          <w:tab w:val="clear" w:pos="360"/>
          <w:tab w:val="num" w:pos="100"/>
          <w:tab w:val="left" w:pos="10200"/>
        </w:tabs>
        <w:ind w:left="100" w:hanging="200"/>
        <w:rPr>
          <w:rFonts w:ascii="Tahoma" w:hAnsi="Tahoma" w:cs="Tahoma"/>
          <w:sz w:val="22"/>
          <w:szCs w:val="22"/>
        </w:rPr>
      </w:pPr>
      <w:r w:rsidRPr="008C0EB7">
        <w:rPr>
          <w:rFonts w:ascii="Tahoma" w:hAnsi="Tahoma" w:cs="Tahoma"/>
          <w:sz w:val="22"/>
          <w:szCs w:val="22"/>
        </w:rPr>
        <w:t>Loan Application Fee</w:t>
      </w:r>
    </w:p>
    <w:p w:rsidR="002D6676" w:rsidRPr="008C0EB7" w:rsidRDefault="002D6676" w:rsidP="002C425C">
      <w:pPr>
        <w:numPr>
          <w:ilvl w:val="0"/>
          <w:numId w:val="7"/>
        </w:numPr>
        <w:tabs>
          <w:tab w:val="clear" w:pos="360"/>
          <w:tab w:val="num" w:pos="100"/>
          <w:tab w:val="left" w:pos="10200"/>
        </w:tabs>
        <w:ind w:left="100" w:hanging="200"/>
        <w:rPr>
          <w:rFonts w:ascii="Tahoma" w:hAnsi="Tahoma" w:cs="Tahoma"/>
          <w:sz w:val="22"/>
          <w:szCs w:val="22"/>
        </w:rPr>
      </w:pPr>
      <w:r w:rsidRPr="008C0EB7">
        <w:rPr>
          <w:rFonts w:ascii="Tahoma" w:hAnsi="Tahoma" w:cs="Tahoma"/>
          <w:sz w:val="22"/>
          <w:szCs w:val="22"/>
        </w:rPr>
        <w:t>Mortgage Registration Fee</w:t>
      </w:r>
    </w:p>
    <w:p w:rsidR="002D6676" w:rsidRPr="008C0EB7" w:rsidRDefault="002D6676" w:rsidP="002C425C">
      <w:pPr>
        <w:numPr>
          <w:ilvl w:val="0"/>
          <w:numId w:val="7"/>
        </w:numPr>
        <w:tabs>
          <w:tab w:val="clear" w:pos="360"/>
          <w:tab w:val="num" w:pos="100"/>
          <w:tab w:val="left" w:pos="10200"/>
        </w:tabs>
        <w:ind w:left="100" w:hanging="200"/>
        <w:rPr>
          <w:rFonts w:ascii="Tahoma" w:hAnsi="Tahoma" w:cs="Tahoma"/>
          <w:sz w:val="22"/>
          <w:szCs w:val="22"/>
        </w:rPr>
      </w:pPr>
      <w:r w:rsidRPr="008C0EB7">
        <w:rPr>
          <w:rFonts w:ascii="Tahoma" w:hAnsi="Tahoma" w:cs="Tahoma"/>
          <w:sz w:val="22"/>
          <w:szCs w:val="22"/>
        </w:rPr>
        <w:t>Mortgage Stamp Duty</w:t>
      </w:r>
    </w:p>
    <w:p w:rsidR="002D6676" w:rsidRPr="008C0EB7" w:rsidRDefault="002D6676" w:rsidP="002C425C">
      <w:pPr>
        <w:numPr>
          <w:ilvl w:val="0"/>
          <w:numId w:val="7"/>
        </w:numPr>
        <w:tabs>
          <w:tab w:val="clear" w:pos="360"/>
          <w:tab w:val="num" w:pos="100"/>
          <w:tab w:val="left" w:pos="10200"/>
        </w:tabs>
        <w:ind w:left="100" w:hanging="200"/>
        <w:rPr>
          <w:rFonts w:ascii="Tahoma" w:hAnsi="Tahoma" w:cs="Tahoma"/>
          <w:sz w:val="22"/>
          <w:szCs w:val="22"/>
        </w:rPr>
      </w:pPr>
      <w:r w:rsidRPr="008C0EB7">
        <w:rPr>
          <w:rFonts w:ascii="Tahoma" w:hAnsi="Tahoma" w:cs="Tahoma"/>
          <w:sz w:val="22"/>
          <w:szCs w:val="22"/>
        </w:rPr>
        <w:t>Title Searches by Mortgagee</w:t>
      </w:r>
    </w:p>
    <w:p w:rsidR="002D6676" w:rsidRPr="008C0EB7" w:rsidRDefault="002D6676" w:rsidP="002C425C">
      <w:pPr>
        <w:numPr>
          <w:ilvl w:val="0"/>
          <w:numId w:val="7"/>
        </w:numPr>
        <w:tabs>
          <w:tab w:val="clear" w:pos="360"/>
          <w:tab w:val="num" w:pos="100"/>
          <w:tab w:val="left" w:pos="10200"/>
        </w:tabs>
        <w:ind w:left="100" w:hanging="200"/>
        <w:rPr>
          <w:rFonts w:ascii="Tahoma" w:hAnsi="Tahoma" w:cs="Tahoma"/>
          <w:sz w:val="22"/>
          <w:szCs w:val="22"/>
        </w:rPr>
      </w:pPr>
      <w:r w:rsidRPr="008C0EB7">
        <w:rPr>
          <w:rFonts w:ascii="Tahoma" w:hAnsi="Tahoma" w:cs="Tahoma"/>
          <w:sz w:val="22"/>
          <w:szCs w:val="22"/>
        </w:rPr>
        <w:t>Document Registration Fee</w:t>
      </w:r>
    </w:p>
    <w:p w:rsidR="002D6676" w:rsidRPr="008C0EB7" w:rsidRDefault="002D6676">
      <w:pPr>
        <w:tabs>
          <w:tab w:val="left" w:pos="10200"/>
        </w:tabs>
        <w:ind w:left="-100"/>
        <w:rPr>
          <w:rFonts w:ascii="Tahoma" w:hAnsi="Tahoma" w:cs="Tahoma"/>
          <w:sz w:val="22"/>
          <w:szCs w:val="22"/>
        </w:rPr>
      </w:pPr>
    </w:p>
    <w:p w:rsidR="002D6676" w:rsidRPr="008C0EB7" w:rsidRDefault="002D6676" w:rsidP="00E333B2">
      <w:pPr>
        <w:tabs>
          <w:tab w:val="left" w:pos="10800"/>
        </w:tabs>
        <w:ind w:left="392" w:hanging="492"/>
        <w:rPr>
          <w:rFonts w:ascii="Tahoma" w:hAnsi="Tahoma" w:cs="Tahoma"/>
          <w:b/>
          <w:i/>
        </w:rPr>
      </w:pPr>
      <w:r w:rsidRPr="008C0EB7">
        <w:rPr>
          <w:rFonts w:ascii="Tahoma" w:hAnsi="Tahoma" w:cs="Tahoma"/>
          <w:b/>
          <w:i/>
          <w:u w:val="single"/>
        </w:rPr>
        <w:lastRenderedPageBreak/>
        <w:t>Note</w:t>
      </w:r>
      <w:r w:rsidRPr="008C0EB7">
        <w:rPr>
          <w:rFonts w:ascii="Tahoma" w:hAnsi="Tahoma" w:cs="Tahoma"/>
          <w:b/>
          <w:i/>
        </w:rPr>
        <w:t>: If your finance or re-finance includes your private residence</w:t>
      </w:r>
      <w:r w:rsidR="00412AA7" w:rsidRPr="008C0EB7">
        <w:rPr>
          <w:rFonts w:ascii="Tahoma" w:hAnsi="Tahoma" w:cs="Tahoma"/>
          <w:b/>
          <w:i/>
        </w:rPr>
        <w:t>,</w:t>
      </w:r>
      <w:r w:rsidRPr="008C0EB7">
        <w:rPr>
          <w:rFonts w:ascii="Tahoma" w:hAnsi="Tahoma" w:cs="Tahoma"/>
          <w:b/>
          <w:i/>
        </w:rPr>
        <w:t xml:space="preserve"> your rental properties</w:t>
      </w:r>
      <w:r w:rsidR="00412AA7" w:rsidRPr="008C0EB7">
        <w:rPr>
          <w:rFonts w:ascii="Tahoma" w:hAnsi="Tahoma" w:cs="Tahoma"/>
          <w:b/>
          <w:i/>
        </w:rPr>
        <w:t xml:space="preserve"> an</w:t>
      </w:r>
      <w:r w:rsidR="008C0EB7" w:rsidRPr="008C0EB7">
        <w:rPr>
          <w:rFonts w:ascii="Tahoma" w:hAnsi="Tahoma" w:cs="Tahoma"/>
          <w:b/>
          <w:i/>
        </w:rPr>
        <w:t xml:space="preserve">d other private assets, </w:t>
      </w:r>
      <w:r w:rsidRPr="008C0EB7">
        <w:rPr>
          <w:rFonts w:ascii="Tahoma" w:hAnsi="Tahoma" w:cs="Tahoma"/>
          <w:b/>
          <w:i/>
        </w:rPr>
        <w:t>an apportionment will need to be made.</w:t>
      </w:r>
    </w:p>
    <w:p w:rsidR="002D6676" w:rsidRPr="008C0EB7" w:rsidRDefault="002D6676">
      <w:pPr>
        <w:tabs>
          <w:tab w:val="left" w:pos="10200"/>
        </w:tabs>
        <w:ind w:left="-100"/>
        <w:rPr>
          <w:rFonts w:ascii="Tahoma" w:hAnsi="Tahoma" w:cs="Tahoma"/>
          <w:sz w:val="22"/>
          <w:szCs w:val="22"/>
        </w:rPr>
      </w:pPr>
    </w:p>
    <w:p w:rsidR="00412AA7" w:rsidRPr="008C0EB7" w:rsidRDefault="00412AA7" w:rsidP="00412AA7">
      <w:pPr>
        <w:tabs>
          <w:tab w:val="left" w:pos="10800"/>
        </w:tabs>
        <w:ind w:left="-100"/>
        <w:rPr>
          <w:rFonts w:ascii="Tahoma" w:hAnsi="Tahoma" w:cs="Tahoma"/>
          <w:b/>
          <w:sz w:val="22"/>
          <w:szCs w:val="22"/>
        </w:rPr>
      </w:pPr>
      <w:r w:rsidRPr="008C0EB7">
        <w:rPr>
          <w:rFonts w:ascii="Tahoma" w:hAnsi="Tahoma" w:cs="Tahoma"/>
          <w:b/>
          <w:sz w:val="22"/>
          <w:szCs w:val="22"/>
        </w:rPr>
        <w:t>DEPRECIATION</w:t>
      </w:r>
    </w:p>
    <w:p w:rsidR="00412AA7" w:rsidRPr="008C0EB7" w:rsidRDefault="00412AA7" w:rsidP="00412AA7">
      <w:pPr>
        <w:tabs>
          <w:tab w:val="left" w:pos="10800"/>
        </w:tabs>
        <w:ind w:left="-100"/>
        <w:rPr>
          <w:rFonts w:ascii="Tahoma" w:hAnsi="Tahoma" w:cs="Tahoma"/>
          <w:sz w:val="22"/>
          <w:szCs w:val="22"/>
        </w:rPr>
      </w:pPr>
    </w:p>
    <w:p w:rsidR="00412AA7" w:rsidRPr="008C0EB7" w:rsidRDefault="00412AA7" w:rsidP="00412AA7">
      <w:pPr>
        <w:tabs>
          <w:tab w:val="left" w:pos="10800"/>
        </w:tabs>
        <w:ind w:left="-100"/>
        <w:rPr>
          <w:rFonts w:ascii="Tahoma" w:hAnsi="Tahoma" w:cs="Tahoma"/>
          <w:sz w:val="22"/>
          <w:szCs w:val="22"/>
        </w:rPr>
      </w:pPr>
      <w:r w:rsidRPr="008C0EB7">
        <w:rPr>
          <w:rFonts w:ascii="Tahoma" w:hAnsi="Tahoma" w:cs="Tahoma"/>
          <w:sz w:val="22"/>
          <w:szCs w:val="22"/>
        </w:rPr>
        <w:t>The following lists some of the items on which you are entitled to claim depreciation:</w:t>
      </w:r>
    </w:p>
    <w:p w:rsidR="00412AA7" w:rsidRDefault="00412AA7" w:rsidP="00412AA7">
      <w:pPr>
        <w:tabs>
          <w:tab w:val="left" w:pos="10800"/>
        </w:tabs>
        <w:ind w:left="-100"/>
        <w:rPr>
          <w:rFonts w:ascii="Tahoma" w:hAnsi="Tahoma" w:cs="Tahoma"/>
          <w:color w:val="000000"/>
          <w:sz w:val="22"/>
          <w:szCs w:val="22"/>
        </w:rPr>
      </w:pPr>
      <w:r w:rsidRPr="008C0EB7">
        <w:rPr>
          <w:rFonts w:ascii="Tahoma" w:hAnsi="Tahoma" w:cs="Tahoma"/>
          <w:sz w:val="22"/>
          <w:szCs w:val="22"/>
        </w:rPr>
        <w:t xml:space="preserve">Air Conditioners, Bedding, Linen, Cooking Utensils, Crockery, Cutlery, Glassware, Curtains &amp; Drapes, Carpets, Furniture &amp; Fittings, Hot Water Systems, Floor Coverings, Lawn Mowers, Audio &amp; Visual Equipment, Refrigerators, Vacuum Cleaners, Space Heating Units, Venetian Blinds and </w:t>
      </w:r>
      <w:r w:rsidRPr="008C0EB7">
        <w:rPr>
          <w:rFonts w:ascii="Tahoma" w:hAnsi="Tahoma" w:cs="Tahoma"/>
          <w:color w:val="000000"/>
          <w:sz w:val="22"/>
          <w:szCs w:val="22"/>
        </w:rPr>
        <w:t xml:space="preserve">Washing Machines.  If you have any of these items, then please list them on a separate page and </w:t>
      </w:r>
      <w:r w:rsidRPr="008C0EB7">
        <w:rPr>
          <w:rFonts w:ascii="Tahoma" w:hAnsi="Tahoma" w:cs="Tahoma"/>
          <w:i/>
          <w:color w:val="000000"/>
          <w:sz w:val="22"/>
          <w:szCs w:val="22"/>
          <w:u w:val="single"/>
        </w:rPr>
        <w:t>be sure to include</w:t>
      </w:r>
      <w:r w:rsidRPr="008C0EB7">
        <w:rPr>
          <w:rFonts w:ascii="Tahoma" w:hAnsi="Tahoma" w:cs="Tahoma"/>
          <w:color w:val="000000"/>
          <w:sz w:val="22"/>
          <w:szCs w:val="22"/>
        </w:rPr>
        <w:t xml:space="preserve"> the </w:t>
      </w:r>
      <w:r w:rsidRPr="008C0EB7">
        <w:rPr>
          <w:rFonts w:ascii="Tahoma" w:hAnsi="Tahoma" w:cs="Tahoma"/>
          <w:b/>
          <w:i/>
          <w:color w:val="000000"/>
          <w:sz w:val="22"/>
          <w:szCs w:val="22"/>
        </w:rPr>
        <w:t>purchase date</w:t>
      </w:r>
      <w:r w:rsidRPr="008C0EB7">
        <w:rPr>
          <w:rFonts w:ascii="Tahoma" w:hAnsi="Tahoma" w:cs="Tahoma"/>
          <w:color w:val="000000"/>
          <w:sz w:val="22"/>
          <w:szCs w:val="22"/>
        </w:rPr>
        <w:t xml:space="preserve"> and the </w:t>
      </w:r>
      <w:r w:rsidRPr="008C0EB7">
        <w:rPr>
          <w:rFonts w:ascii="Tahoma" w:hAnsi="Tahoma" w:cs="Tahoma"/>
          <w:b/>
          <w:i/>
          <w:color w:val="000000"/>
          <w:sz w:val="22"/>
          <w:szCs w:val="22"/>
        </w:rPr>
        <w:t>purchase price</w:t>
      </w:r>
      <w:r w:rsidRPr="008C0EB7">
        <w:rPr>
          <w:rFonts w:ascii="Tahoma" w:hAnsi="Tahoma" w:cs="Tahoma"/>
          <w:color w:val="000000"/>
          <w:sz w:val="22"/>
          <w:szCs w:val="22"/>
        </w:rPr>
        <w:t>.</w:t>
      </w:r>
    </w:p>
    <w:p w:rsidR="00AA01EE" w:rsidRDefault="00AA01EE" w:rsidP="00412AA7">
      <w:pPr>
        <w:tabs>
          <w:tab w:val="left" w:pos="10800"/>
        </w:tabs>
        <w:ind w:left="-100"/>
        <w:rPr>
          <w:rFonts w:ascii="Tahoma" w:hAnsi="Tahoma" w:cs="Tahoma"/>
          <w:color w:val="000000"/>
          <w:sz w:val="22"/>
          <w:szCs w:val="22"/>
        </w:rPr>
      </w:pPr>
    </w:p>
    <w:p w:rsidR="00AA01EE" w:rsidRDefault="00AA01EE" w:rsidP="00AA01EE">
      <w:pPr>
        <w:tabs>
          <w:tab w:val="left" w:pos="10800"/>
        </w:tabs>
        <w:ind w:left="-100"/>
        <w:rPr>
          <w:rFonts w:ascii="Tahoma" w:hAnsi="Tahoma" w:cs="Tahoma"/>
          <w:color w:val="000000"/>
          <w:sz w:val="22"/>
          <w:szCs w:val="22"/>
        </w:rPr>
      </w:pPr>
      <w:r>
        <w:rPr>
          <w:rFonts w:ascii="Tahoma" w:hAnsi="Tahoma" w:cs="Tahoma"/>
          <w:color w:val="000000"/>
          <w:sz w:val="22"/>
          <w:szCs w:val="22"/>
        </w:rPr>
        <w:t>In the 2017 budget, the government announced that for residential investment properties where a contract was entered into from budget night (7:30pm on the 9</w:t>
      </w:r>
      <w:r w:rsidRPr="00AA01EE">
        <w:rPr>
          <w:rFonts w:ascii="Tahoma" w:hAnsi="Tahoma" w:cs="Tahoma"/>
          <w:color w:val="000000"/>
          <w:sz w:val="22"/>
          <w:szCs w:val="22"/>
          <w:vertAlign w:val="superscript"/>
        </w:rPr>
        <w:t>th</w:t>
      </w:r>
      <w:r>
        <w:rPr>
          <w:rFonts w:ascii="Tahoma" w:hAnsi="Tahoma" w:cs="Tahoma"/>
          <w:color w:val="000000"/>
          <w:sz w:val="22"/>
          <w:szCs w:val="22"/>
        </w:rPr>
        <w:t xml:space="preserve"> of May 2017), there will only be 2 ways that you will be able to claim Division 40 depreciation expenses (deductions for plant and equipment):</w:t>
      </w:r>
    </w:p>
    <w:p w:rsidR="00AA01EE" w:rsidRDefault="00AA01EE" w:rsidP="00AA01EE">
      <w:pPr>
        <w:tabs>
          <w:tab w:val="left" w:pos="10800"/>
        </w:tabs>
        <w:ind w:left="-100"/>
        <w:rPr>
          <w:rFonts w:ascii="Tahoma" w:hAnsi="Tahoma" w:cs="Tahoma"/>
          <w:color w:val="000000"/>
          <w:sz w:val="22"/>
          <w:szCs w:val="22"/>
        </w:rPr>
      </w:pPr>
    </w:p>
    <w:p w:rsidR="00AA01EE" w:rsidRDefault="00AA01EE" w:rsidP="00AA01EE">
      <w:pPr>
        <w:pStyle w:val="ListParagraph"/>
        <w:numPr>
          <w:ilvl w:val="0"/>
          <w:numId w:val="12"/>
        </w:numPr>
        <w:tabs>
          <w:tab w:val="left" w:pos="10800"/>
        </w:tabs>
        <w:ind w:left="993"/>
        <w:rPr>
          <w:rFonts w:ascii="Tahoma" w:hAnsi="Tahoma" w:cs="Tahoma"/>
          <w:color w:val="000000"/>
        </w:rPr>
      </w:pPr>
      <w:r>
        <w:rPr>
          <w:rFonts w:ascii="Tahoma" w:hAnsi="Tahoma" w:cs="Tahoma"/>
          <w:color w:val="000000"/>
        </w:rPr>
        <w:t>You buy a brand new residential property</w:t>
      </w:r>
    </w:p>
    <w:p w:rsidR="00AA01EE" w:rsidRDefault="00AA01EE" w:rsidP="00AA01EE">
      <w:pPr>
        <w:pStyle w:val="ListParagraph"/>
        <w:numPr>
          <w:ilvl w:val="0"/>
          <w:numId w:val="12"/>
        </w:numPr>
        <w:tabs>
          <w:tab w:val="left" w:pos="10800"/>
        </w:tabs>
        <w:ind w:left="993"/>
        <w:rPr>
          <w:rFonts w:ascii="Tahoma" w:hAnsi="Tahoma" w:cs="Tahoma"/>
          <w:color w:val="000000"/>
        </w:rPr>
      </w:pPr>
      <w:r>
        <w:rPr>
          <w:rFonts w:ascii="Tahoma" w:hAnsi="Tahoma" w:cs="Tahoma"/>
          <w:color w:val="000000"/>
        </w:rPr>
        <w:t>You purchase the plant/equipment yourself</w:t>
      </w:r>
    </w:p>
    <w:p w:rsidR="00AA01EE" w:rsidRDefault="00AA01EE" w:rsidP="00AA01EE">
      <w:pPr>
        <w:tabs>
          <w:tab w:val="left" w:pos="10800"/>
        </w:tabs>
        <w:rPr>
          <w:rFonts w:ascii="Tahoma" w:hAnsi="Tahoma" w:cs="Tahoma"/>
          <w:color w:val="000000"/>
        </w:rPr>
      </w:pPr>
    </w:p>
    <w:p w:rsidR="00AA01EE" w:rsidRDefault="00AA01EE" w:rsidP="00AA01EE">
      <w:pPr>
        <w:tabs>
          <w:tab w:val="left" w:pos="10800"/>
        </w:tabs>
        <w:rPr>
          <w:rFonts w:ascii="Tahoma" w:hAnsi="Tahoma" w:cs="Tahoma"/>
          <w:color w:val="000000"/>
          <w:sz w:val="22"/>
          <w:szCs w:val="22"/>
        </w:rPr>
      </w:pPr>
      <w:r w:rsidRPr="00AA01EE">
        <w:rPr>
          <w:rFonts w:ascii="Tahoma" w:hAnsi="Tahoma" w:cs="Tahoma"/>
          <w:color w:val="000000"/>
          <w:sz w:val="22"/>
          <w:szCs w:val="22"/>
        </w:rPr>
        <w:t xml:space="preserve">This means </w:t>
      </w:r>
      <w:r w:rsidRPr="00AA01EE">
        <w:rPr>
          <w:rFonts w:ascii="Tahoma" w:hAnsi="Tahoma" w:cs="Tahoma"/>
          <w:color w:val="000000"/>
          <w:sz w:val="22"/>
          <w:szCs w:val="22"/>
          <w:u w:val="single"/>
        </w:rPr>
        <w:t>new</w:t>
      </w:r>
      <w:r>
        <w:rPr>
          <w:rFonts w:ascii="Tahoma" w:hAnsi="Tahoma" w:cs="Tahoma"/>
          <w:color w:val="000000"/>
          <w:sz w:val="22"/>
          <w:szCs w:val="22"/>
        </w:rPr>
        <w:t xml:space="preserve"> depreciation schedules which previously included Division 40 depreciation deductions for plant and equipment will no longer be able to do so.</w:t>
      </w:r>
    </w:p>
    <w:p w:rsidR="00AA01EE" w:rsidRDefault="00AA01EE" w:rsidP="00AA01EE">
      <w:pPr>
        <w:tabs>
          <w:tab w:val="left" w:pos="10800"/>
        </w:tabs>
        <w:rPr>
          <w:rFonts w:ascii="Tahoma" w:hAnsi="Tahoma" w:cs="Tahoma"/>
          <w:color w:val="000000"/>
          <w:sz w:val="22"/>
          <w:szCs w:val="22"/>
        </w:rPr>
      </w:pPr>
    </w:p>
    <w:p w:rsidR="00AA01EE" w:rsidRPr="00AA01EE" w:rsidRDefault="00AA01EE" w:rsidP="00AA01EE">
      <w:pPr>
        <w:tabs>
          <w:tab w:val="left" w:pos="10800"/>
        </w:tabs>
        <w:rPr>
          <w:rFonts w:ascii="Tahoma" w:hAnsi="Tahoma" w:cs="Tahoma"/>
          <w:color w:val="000000"/>
          <w:sz w:val="22"/>
          <w:szCs w:val="22"/>
        </w:rPr>
      </w:pPr>
      <w:r>
        <w:rPr>
          <w:rFonts w:ascii="Tahoma" w:hAnsi="Tahoma" w:cs="Tahoma"/>
          <w:color w:val="000000"/>
          <w:sz w:val="22"/>
          <w:szCs w:val="22"/>
        </w:rPr>
        <w:t>If you have an existing depreciation schedule with Division 40 depreciation deductions, these will still be able to be used.</w:t>
      </w:r>
    </w:p>
    <w:p w:rsidR="00412AA7" w:rsidRPr="008C0EB7" w:rsidRDefault="00412AA7" w:rsidP="00412AA7">
      <w:pPr>
        <w:tabs>
          <w:tab w:val="left" w:pos="10800"/>
        </w:tabs>
        <w:ind w:left="-100"/>
        <w:rPr>
          <w:rFonts w:ascii="Tahoma" w:hAnsi="Tahoma" w:cs="Tahoma"/>
          <w:color w:val="000000"/>
          <w:sz w:val="22"/>
          <w:szCs w:val="22"/>
        </w:rPr>
      </w:pPr>
    </w:p>
    <w:p w:rsidR="00412AA7" w:rsidRPr="008C0EB7" w:rsidRDefault="00412AA7" w:rsidP="00412AA7">
      <w:pPr>
        <w:tabs>
          <w:tab w:val="left" w:pos="10800"/>
        </w:tabs>
        <w:ind w:left="-100"/>
        <w:rPr>
          <w:rFonts w:ascii="Tahoma" w:hAnsi="Tahoma" w:cs="Tahoma"/>
          <w:b/>
          <w:color w:val="000000"/>
          <w:sz w:val="22"/>
          <w:szCs w:val="22"/>
        </w:rPr>
      </w:pPr>
      <w:r w:rsidRPr="008C0EB7">
        <w:rPr>
          <w:rFonts w:ascii="Tahoma" w:hAnsi="Tahoma" w:cs="Tahoma"/>
          <w:b/>
          <w:color w:val="000000"/>
          <w:sz w:val="22"/>
          <w:szCs w:val="22"/>
        </w:rPr>
        <w:t>CAPITAL IMPROVEMENTS: REPAIRS v RENOVATIONS</w:t>
      </w:r>
    </w:p>
    <w:p w:rsidR="00412AA7" w:rsidRPr="008C0EB7" w:rsidRDefault="00412AA7" w:rsidP="00412AA7">
      <w:pPr>
        <w:tabs>
          <w:tab w:val="left" w:pos="10800"/>
        </w:tabs>
        <w:ind w:left="-100"/>
        <w:rPr>
          <w:rFonts w:ascii="Tahoma" w:hAnsi="Tahoma" w:cs="Tahoma"/>
          <w:color w:val="000000"/>
          <w:sz w:val="22"/>
          <w:szCs w:val="22"/>
        </w:rPr>
      </w:pPr>
    </w:p>
    <w:p w:rsidR="00412AA7" w:rsidRPr="008C0EB7" w:rsidRDefault="00412AA7" w:rsidP="00412AA7">
      <w:pPr>
        <w:tabs>
          <w:tab w:val="left" w:pos="10800"/>
        </w:tabs>
        <w:ind w:left="-100"/>
        <w:rPr>
          <w:rFonts w:ascii="Tahoma" w:hAnsi="Tahoma" w:cs="Tahoma"/>
          <w:color w:val="000000"/>
          <w:sz w:val="22"/>
          <w:szCs w:val="22"/>
        </w:rPr>
      </w:pPr>
      <w:r w:rsidRPr="008C0EB7">
        <w:rPr>
          <w:rFonts w:ascii="Tahoma" w:hAnsi="Tahoma" w:cs="Tahoma"/>
          <w:color w:val="000000"/>
          <w:sz w:val="22"/>
          <w:szCs w:val="22"/>
        </w:rPr>
        <w:t xml:space="preserve">The tax implications </w:t>
      </w:r>
      <w:r w:rsidR="00C23530">
        <w:rPr>
          <w:rFonts w:ascii="Tahoma" w:hAnsi="Tahoma" w:cs="Tahoma"/>
          <w:color w:val="000000"/>
          <w:sz w:val="22"/>
          <w:szCs w:val="22"/>
        </w:rPr>
        <w:t>of classifying a cost as a</w:t>
      </w:r>
      <w:r w:rsidRPr="008C0EB7">
        <w:rPr>
          <w:rFonts w:ascii="Tahoma" w:hAnsi="Tahoma" w:cs="Tahoma"/>
          <w:color w:val="000000"/>
          <w:sz w:val="22"/>
          <w:szCs w:val="22"/>
        </w:rPr>
        <w:t xml:space="preserve"> repair </w:t>
      </w:r>
      <w:r w:rsidR="00C23530">
        <w:rPr>
          <w:rFonts w:ascii="Tahoma" w:hAnsi="Tahoma" w:cs="Tahoma"/>
          <w:color w:val="000000"/>
          <w:sz w:val="22"/>
          <w:szCs w:val="22"/>
        </w:rPr>
        <w:t xml:space="preserve">or </w:t>
      </w:r>
      <w:r w:rsidRPr="008C0EB7">
        <w:rPr>
          <w:rFonts w:ascii="Tahoma" w:hAnsi="Tahoma" w:cs="Tahoma"/>
          <w:color w:val="000000"/>
          <w:sz w:val="22"/>
          <w:szCs w:val="22"/>
        </w:rPr>
        <w:t>a renovation are significant.  A repair can be written-off in the year paid, whereas a renovation is either added to the cost base of the property and subject to the Capital Works deduction rules (normally 2.5% over 40 years), or depreciated under the normal depreciation rates.  The issues surrounding repairs and renovations are very complex. Therefore, if you have any doubts about whether an expense is a repair or a renovation, then we suggest that you seek our professional advice and e-mail your query to us.  The Australian Taxation Office publication “</w:t>
      </w:r>
      <w:r w:rsidRPr="008C0EB7">
        <w:rPr>
          <w:rFonts w:ascii="Tahoma" w:hAnsi="Tahoma" w:cs="Tahoma"/>
          <w:i/>
          <w:color w:val="000000"/>
          <w:sz w:val="22"/>
          <w:szCs w:val="22"/>
        </w:rPr>
        <w:t xml:space="preserve">Rental Properties’, </w:t>
      </w:r>
      <w:r w:rsidRPr="008C0EB7">
        <w:rPr>
          <w:rFonts w:ascii="Tahoma" w:hAnsi="Tahoma" w:cs="Tahoma"/>
          <w:color w:val="000000"/>
          <w:sz w:val="22"/>
          <w:szCs w:val="22"/>
        </w:rPr>
        <w:t>provides some helpful guidelines on this issue as well as being an excellent general source of information regarding the treatment of rental income and expenses.</w:t>
      </w:r>
    </w:p>
    <w:p w:rsidR="00412AA7" w:rsidRPr="008C0EB7" w:rsidRDefault="00412AA7" w:rsidP="00412AA7">
      <w:pPr>
        <w:tabs>
          <w:tab w:val="left" w:pos="10800"/>
        </w:tabs>
        <w:ind w:left="-100"/>
        <w:rPr>
          <w:rFonts w:ascii="Tahoma" w:hAnsi="Tahoma" w:cs="Tahoma"/>
          <w:color w:val="000000"/>
          <w:sz w:val="22"/>
          <w:szCs w:val="22"/>
        </w:rPr>
      </w:pPr>
    </w:p>
    <w:p w:rsidR="002D6676" w:rsidRPr="008C0EB7" w:rsidRDefault="002D6676">
      <w:pPr>
        <w:tabs>
          <w:tab w:val="left" w:pos="10800"/>
        </w:tabs>
        <w:ind w:left="-100"/>
        <w:rPr>
          <w:rFonts w:ascii="Tahoma" w:hAnsi="Tahoma" w:cs="Tahoma"/>
          <w:b/>
          <w:sz w:val="22"/>
          <w:szCs w:val="22"/>
        </w:rPr>
      </w:pPr>
      <w:r w:rsidRPr="008C0EB7">
        <w:rPr>
          <w:rFonts w:ascii="Tahoma" w:hAnsi="Tahoma" w:cs="Tahoma"/>
          <w:b/>
          <w:sz w:val="22"/>
          <w:szCs w:val="22"/>
        </w:rPr>
        <w:t>CAPITAL WORKS DEDUCTION</w:t>
      </w:r>
      <w:r w:rsidR="00412AA7" w:rsidRPr="008C0EB7">
        <w:rPr>
          <w:rFonts w:ascii="Tahoma" w:hAnsi="Tahoma" w:cs="Tahoma"/>
          <w:b/>
          <w:sz w:val="22"/>
          <w:szCs w:val="22"/>
        </w:rPr>
        <w:t xml:space="preserve"> (SPECIAL BUILDING WRITE-OFF)</w:t>
      </w:r>
    </w:p>
    <w:p w:rsidR="002C425C" w:rsidRPr="008C0EB7" w:rsidRDefault="002C425C">
      <w:pPr>
        <w:tabs>
          <w:tab w:val="left" w:pos="10800"/>
        </w:tabs>
        <w:ind w:left="-100"/>
        <w:rPr>
          <w:rFonts w:ascii="Tahoma" w:hAnsi="Tahoma" w:cs="Tahoma"/>
          <w:iCs/>
          <w:sz w:val="22"/>
          <w:szCs w:val="22"/>
        </w:rPr>
      </w:pPr>
    </w:p>
    <w:p w:rsidR="002D6676" w:rsidRPr="00AA01EE" w:rsidRDefault="002D6676" w:rsidP="00AA01EE">
      <w:pPr>
        <w:tabs>
          <w:tab w:val="left" w:pos="10800"/>
        </w:tabs>
        <w:ind w:left="-100"/>
        <w:rPr>
          <w:rFonts w:ascii="Tahoma" w:hAnsi="Tahoma" w:cs="Tahoma"/>
          <w:iCs/>
          <w:sz w:val="22"/>
          <w:szCs w:val="22"/>
        </w:rPr>
      </w:pPr>
      <w:r w:rsidRPr="008C0EB7">
        <w:rPr>
          <w:rFonts w:ascii="Tahoma" w:hAnsi="Tahoma" w:cs="Tahoma"/>
          <w:iCs/>
          <w:sz w:val="22"/>
          <w:szCs w:val="22"/>
        </w:rPr>
        <w:t xml:space="preserve">A Capital Works deduction is a depreciation claim (usually 2.5% over a period of 40 years) made in relation to the capital cost of a building or improvements used for income producing purposes.  The amount is based on actual construction cost, not purchase </w:t>
      </w:r>
      <w:r w:rsidRPr="008C0EB7">
        <w:rPr>
          <w:rFonts w:ascii="Tahoma" w:hAnsi="Tahoma" w:cs="Tahoma"/>
          <w:iCs/>
          <w:sz w:val="22"/>
          <w:szCs w:val="22"/>
        </w:rPr>
        <w:lastRenderedPageBreak/>
        <w:t xml:space="preserve">price.  This initial construction cost is often difficult to determine.  </w:t>
      </w:r>
      <w:r w:rsidR="00764FDE">
        <w:rPr>
          <w:rFonts w:ascii="Tahoma" w:hAnsi="Tahoma" w:cs="Tahoma"/>
          <w:iCs/>
          <w:sz w:val="22"/>
          <w:szCs w:val="22"/>
        </w:rPr>
        <w:t>A report</w:t>
      </w:r>
      <w:r w:rsidRPr="008C0EB7">
        <w:rPr>
          <w:rFonts w:ascii="Tahoma" w:hAnsi="Tahoma" w:cs="Tahoma"/>
          <w:iCs/>
          <w:sz w:val="22"/>
          <w:szCs w:val="22"/>
        </w:rPr>
        <w:t xml:space="preserve"> from a quantity surveyor, supervising architect or builder is accepted by the Australian Taxation Office.  The cost of major structural improvements/r</w:t>
      </w:r>
      <w:r w:rsidRPr="008C0EB7">
        <w:rPr>
          <w:rFonts w:ascii="Tahoma" w:hAnsi="Tahoma" w:cs="Tahoma"/>
          <w:sz w:val="22"/>
          <w:szCs w:val="22"/>
        </w:rPr>
        <w:t>enovations should also be added to the cost base for this purpose.</w:t>
      </w:r>
    </w:p>
    <w:p w:rsidR="008C0EB7" w:rsidRPr="008C0EB7" w:rsidRDefault="008C0EB7" w:rsidP="008C0EB7">
      <w:pPr>
        <w:tabs>
          <w:tab w:val="left" w:pos="10800"/>
        </w:tabs>
        <w:rPr>
          <w:rFonts w:ascii="Tahoma" w:hAnsi="Tahoma" w:cs="Tahoma"/>
          <w:b/>
          <w:color w:val="000000"/>
          <w:sz w:val="22"/>
          <w:szCs w:val="22"/>
        </w:rPr>
      </w:pPr>
    </w:p>
    <w:p w:rsidR="007F47BF" w:rsidRPr="008C0EB7" w:rsidRDefault="007F47BF">
      <w:pPr>
        <w:tabs>
          <w:tab w:val="left" w:pos="10800"/>
        </w:tabs>
        <w:ind w:left="-100"/>
        <w:rPr>
          <w:rFonts w:ascii="Tahoma" w:hAnsi="Tahoma" w:cs="Tahoma"/>
          <w:b/>
          <w:color w:val="000000"/>
          <w:sz w:val="22"/>
          <w:szCs w:val="22"/>
        </w:rPr>
      </w:pPr>
      <w:r w:rsidRPr="008C0EB7">
        <w:rPr>
          <w:rFonts w:ascii="Tahoma" w:hAnsi="Tahoma" w:cs="Tahoma"/>
          <w:b/>
          <w:color w:val="000000"/>
          <w:sz w:val="22"/>
          <w:szCs w:val="22"/>
        </w:rPr>
        <w:t>PURCHASE OF RENTAL PROPERTY:  COST BASE</w:t>
      </w:r>
    </w:p>
    <w:p w:rsidR="007F47BF" w:rsidRPr="008C0EB7" w:rsidRDefault="007F47BF">
      <w:pPr>
        <w:tabs>
          <w:tab w:val="left" w:pos="10800"/>
        </w:tabs>
        <w:ind w:left="-100"/>
        <w:rPr>
          <w:rFonts w:ascii="Tahoma" w:hAnsi="Tahoma" w:cs="Tahoma"/>
          <w:b/>
          <w:color w:val="000000"/>
          <w:sz w:val="22"/>
          <w:szCs w:val="22"/>
          <w:u w:val="single"/>
        </w:rPr>
      </w:pPr>
    </w:p>
    <w:tbl>
      <w:tblPr>
        <w:tblW w:w="10598" w:type="dxa"/>
        <w:tblLook w:val="04A0" w:firstRow="1" w:lastRow="0" w:firstColumn="1" w:lastColumn="0" w:noHBand="0" w:noVBand="1"/>
      </w:tblPr>
      <w:tblGrid>
        <w:gridCol w:w="10598"/>
      </w:tblGrid>
      <w:tr w:rsidR="007F47BF" w:rsidRPr="008C0EB7" w:rsidTr="007F47BF">
        <w:tc>
          <w:tcPr>
            <w:tcW w:w="10598" w:type="dxa"/>
            <w:shd w:val="clear" w:color="auto" w:fill="auto"/>
          </w:tcPr>
          <w:p w:rsidR="007F47BF" w:rsidRPr="008C0EB7" w:rsidRDefault="007F47BF" w:rsidP="00513AA1">
            <w:pPr>
              <w:pStyle w:val="NoSpacing"/>
              <w:rPr>
                <w:rFonts w:ascii="Tahoma" w:hAnsi="Tahoma" w:cs="Tahoma"/>
                <w:color w:val="000000"/>
              </w:rPr>
            </w:pPr>
            <w:r w:rsidRPr="008C0EB7">
              <w:rPr>
                <w:rFonts w:ascii="Tahoma" w:hAnsi="Tahoma" w:cs="Tahoma"/>
                <w:color w:val="000000"/>
              </w:rPr>
              <w:t>If the property was bought during the year we need the following information:-</w:t>
            </w:r>
          </w:p>
        </w:tc>
      </w:tr>
      <w:tr w:rsidR="007F47BF" w:rsidRPr="008C0EB7" w:rsidTr="007F47BF">
        <w:tc>
          <w:tcPr>
            <w:tcW w:w="10598" w:type="dxa"/>
            <w:shd w:val="clear" w:color="auto" w:fill="auto"/>
          </w:tcPr>
          <w:p w:rsidR="007F47BF" w:rsidRPr="008C0EB7" w:rsidRDefault="007F47BF" w:rsidP="007F47BF">
            <w:pPr>
              <w:pStyle w:val="NoSpacing"/>
              <w:numPr>
                <w:ilvl w:val="0"/>
                <w:numId w:val="8"/>
              </w:numPr>
              <w:rPr>
                <w:rFonts w:ascii="Tahoma" w:hAnsi="Tahoma" w:cs="Tahoma"/>
                <w:color w:val="000000"/>
              </w:rPr>
            </w:pPr>
            <w:r w:rsidRPr="008C0EB7">
              <w:rPr>
                <w:rFonts w:ascii="Tahoma" w:hAnsi="Tahoma" w:cs="Tahoma"/>
                <w:color w:val="000000"/>
              </w:rPr>
              <w:t>The purchase contract</w:t>
            </w:r>
          </w:p>
        </w:tc>
      </w:tr>
      <w:tr w:rsidR="007F47BF" w:rsidRPr="008C0EB7" w:rsidTr="007F47BF">
        <w:tc>
          <w:tcPr>
            <w:tcW w:w="10598" w:type="dxa"/>
            <w:shd w:val="clear" w:color="auto" w:fill="auto"/>
          </w:tcPr>
          <w:p w:rsidR="007F47BF" w:rsidRPr="008C0EB7" w:rsidRDefault="007F47BF" w:rsidP="007F47BF">
            <w:pPr>
              <w:pStyle w:val="NoSpacing"/>
              <w:numPr>
                <w:ilvl w:val="0"/>
                <w:numId w:val="8"/>
              </w:numPr>
              <w:rPr>
                <w:rFonts w:ascii="Tahoma" w:hAnsi="Tahoma" w:cs="Tahoma"/>
                <w:color w:val="000000"/>
              </w:rPr>
            </w:pPr>
            <w:r w:rsidRPr="008C0EB7">
              <w:rPr>
                <w:rFonts w:ascii="Tahoma" w:hAnsi="Tahoma" w:cs="Tahoma"/>
                <w:color w:val="000000"/>
              </w:rPr>
              <w:t>The contract date and settlement date</w:t>
            </w:r>
          </w:p>
        </w:tc>
      </w:tr>
      <w:tr w:rsidR="007F47BF" w:rsidRPr="008C0EB7" w:rsidTr="007F47BF">
        <w:tc>
          <w:tcPr>
            <w:tcW w:w="10598" w:type="dxa"/>
            <w:shd w:val="clear" w:color="auto" w:fill="auto"/>
          </w:tcPr>
          <w:p w:rsidR="007F47BF" w:rsidRPr="008C0EB7" w:rsidRDefault="007F47BF" w:rsidP="007F47BF">
            <w:pPr>
              <w:pStyle w:val="NoSpacing"/>
              <w:numPr>
                <w:ilvl w:val="0"/>
                <w:numId w:val="8"/>
              </w:numPr>
              <w:rPr>
                <w:rFonts w:ascii="Tahoma" w:hAnsi="Tahoma" w:cs="Tahoma"/>
                <w:color w:val="000000"/>
              </w:rPr>
            </w:pPr>
            <w:r w:rsidRPr="008C0EB7">
              <w:rPr>
                <w:rFonts w:ascii="Tahoma" w:hAnsi="Tahoma" w:cs="Tahoma"/>
                <w:color w:val="000000"/>
              </w:rPr>
              <w:t>A list of chattels bought and cost of each (e.g. stove, hot water service, carpets, curtains, blinds, oven, heater, ducted heating, etc)</w:t>
            </w:r>
          </w:p>
        </w:tc>
      </w:tr>
      <w:tr w:rsidR="007F47BF" w:rsidRPr="008C0EB7" w:rsidTr="007F47BF">
        <w:tc>
          <w:tcPr>
            <w:tcW w:w="10598" w:type="dxa"/>
            <w:shd w:val="clear" w:color="auto" w:fill="auto"/>
          </w:tcPr>
          <w:p w:rsidR="007F47BF" w:rsidRPr="008C0EB7" w:rsidRDefault="007F47BF" w:rsidP="007F47BF">
            <w:pPr>
              <w:pStyle w:val="NoSpacing"/>
              <w:numPr>
                <w:ilvl w:val="0"/>
                <w:numId w:val="8"/>
              </w:numPr>
              <w:rPr>
                <w:rFonts w:ascii="Tahoma" w:hAnsi="Tahoma" w:cs="Tahoma"/>
                <w:color w:val="000000"/>
              </w:rPr>
            </w:pPr>
            <w:r w:rsidRPr="008C0EB7">
              <w:rPr>
                <w:rFonts w:ascii="Tahoma" w:hAnsi="Tahoma" w:cs="Tahoma"/>
                <w:color w:val="000000"/>
              </w:rPr>
              <w:t>Details of borrowing costs and term of loan</w:t>
            </w:r>
          </w:p>
        </w:tc>
      </w:tr>
      <w:tr w:rsidR="007F47BF" w:rsidRPr="008C0EB7" w:rsidTr="007F47BF">
        <w:tc>
          <w:tcPr>
            <w:tcW w:w="10598" w:type="dxa"/>
            <w:shd w:val="clear" w:color="auto" w:fill="auto"/>
          </w:tcPr>
          <w:p w:rsidR="007F47BF" w:rsidRPr="008C0EB7" w:rsidRDefault="007F47BF" w:rsidP="007F47BF">
            <w:pPr>
              <w:pStyle w:val="NoSpacing"/>
              <w:numPr>
                <w:ilvl w:val="0"/>
                <w:numId w:val="8"/>
              </w:numPr>
              <w:rPr>
                <w:rFonts w:ascii="Tahoma" w:hAnsi="Tahoma" w:cs="Tahoma"/>
                <w:color w:val="000000"/>
              </w:rPr>
            </w:pPr>
            <w:r w:rsidRPr="008C0EB7">
              <w:rPr>
                <w:rFonts w:ascii="Tahoma" w:hAnsi="Tahoma" w:cs="Tahoma"/>
                <w:color w:val="000000"/>
              </w:rPr>
              <w:t>Details of stamp duty and legal fees paid</w:t>
            </w:r>
          </w:p>
        </w:tc>
      </w:tr>
      <w:tr w:rsidR="007F47BF" w:rsidRPr="008C0EB7" w:rsidTr="007F47BF">
        <w:tc>
          <w:tcPr>
            <w:tcW w:w="10598" w:type="dxa"/>
            <w:shd w:val="clear" w:color="auto" w:fill="auto"/>
          </w:tcPr>
          <w:p w:rsidR="007F47BF" w:rsidRPr="008C0EB7" w:rsidRDefault="007F47BF" w:rsidP="007F47BF">
            <w:pPr>
              <w:pStyle w:val="NoSpacing"/>
              <w:numPr>
                <w:ilvl w:val="0"/>
                <w:numId w:val="8"/>
              </w:numPr>
              <w:rPr>
                <w:rFonts w:ascii="Tahoma" w:hAnsi="Tahoma" w:cs="Tahoma"/>
                <w:color w:val="000000"/>
              </w:rPr>
            </w:pPr>
            <w:r w:rsidRPr="008C0EB7">
              <w:rPr>
                <w:rFonts w:ascii="Tahoma" w:hAnsi="Tahoma" w:cs="Tahoma"/>
                <w:color w:val="000000"/>
              </w:rPr>
              <w:t xml:space="preserve">The date the property was first constructed (year and month are enough) and cost of construction. </w:t>
            </w:r>
          </w:p>
        </w:tc>
      </w:tr>
      <w:tr w:rsidR="007F47BF" w:rsidRPr="008C0EB7" w:rsidTr="007F47BF">
        <w:tc>
          <w:tcPr>
            <w:tcW w:w="10598" w:type="dxa"/>
            <w:shd w:val="clear" w:color="auto" w:fill="auto"/>
          </w:tcPr>
          <w:p w:rsidR="007F47BF" w:rsidRPr="008C0EB7" w:rsidRDefault="007F47BF" w:rsidP="007F47BF">
            <w:pPr>
              <w:pStyle w:val="NoSpacing"/>
              <w:numPr>
                <w:ilvl w:val="0"/>
                <w:numId w:val="8"/>
              </w:numPr>
              <w:rPr>
                <w:rFonts w:ascii="Tahoma" w:hAnsi="Tahoma" w:cs="Tahoma"/>
                <w:color w:val="000000"/>
              </w:rPr>
            </w:pPr>
            <w:r w:rsidRPr="008C0EB7">
              <w:rPr>
                <w:rFonts w:ascii="Tahoma" w:hAnsi="Tahoma" w:cs="Tahoma"/>
                <w:color w:val="000000"/>
              </w:rPr>
              <w:t>The date the property was rented out if applicable</w:t>
            </w:r>
          </w:p>
        </w:tc>
      </w:tr>
    </w:tbl>
    <w:p w:rsidR="007F47BF" w:rsidRPr="008C0EB7" w:rsidRDefault="007F47BF">
      <w:pPr>
        <w:tabs>
          <w:tab w:val="left" w:pos="10800"/>
        </w:tabs>
        <w:ind w:left="-100"/>
        <w:rPr>
          <w:rFonts w:ascii="Tahoma" w:hAnsi="Tahoma" w:cs="Tahoma"/>
          <w:b/>
          <w:color w:val="000000"/>
          <w:sz w:val="22"/>
          <w:szCs w:val="22"/>
          <w:u w:val="single"/>
        </w:rPr>
      </w:pPr>
    </w:p>
    <w:p w:rsidR="002D6676" w:rsidRPr="008C0EB7" w:rsidRDefault="002D6676">
      <w:pPr>
        <w:tabs>
          <w:tab w:val="left" w:pos="10800"/>
        </w:tabs>
        <w:ind w:left="-100"/>
        <w:rPr>
          <w:rFonts w:ascii="Tahoma" w:hAnsi="Tahoma" w:cs="Tahoma"/>
          <w:b/>
          <w:color w:val="000000"/>
          <w:sz w:val="22"/>
          <w:szCs w:val="22"/>
        </w:rPr>
      </w:pPr>
      <w:r w:rsidRPr="008C0EB7">
        <w:rPr>
          <w:rFonts w:ascii="Tahoma" w:hAnsi="Tahoma" w:cs="Tahoma"/>
          <w:b/>
          <w:color w:val="000000"/>
          <w:sz w:val="22"/>
          <w:szCs w:val="22"/>
        </w:rPr>
        <w:t>SELLING YOUR RENTAL PROPERTY: CAPITAL GAINS TAX</w:t>
      </w:r>
    </w:p>
    <w:p w:rsidR="002C425C" w:rsidRPr="008C0EB7" w:rsidRDefault="002C425C">
      <w:pPr>
        <w:tabs>
          <w:tab w:val="left" w:pos="10800"/>
        </w:tabs>
        <w:ind w:left="-100"/>
        <w:rPr>
          <w:rFonts w:ascii="Tahoma" w:hAnsi="Tahoma" w:cs="Tahoma"/>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9999"/>
        <w:tblLook w:val="01E0" w:firstRow="1" w:lastRow="1" w:firstColumn="1" w:lastColumn="1" w:noHBand="0" w:noVBand="0"/>
      </w:tblPr>
      <w:tblGrid>
        <w:gridCol w:w="10583"/>
      </w:tblGrid>
      <w:tr w:rsidR="00B54F21" w:rsidRPr="008C0EB7" w:rsidTr="008C0EB7">
        <w:trPr>
          <w:trHeight w:val="813"/>
        </w:trPr>
        <w:tc>
          <w:tcPr>
            <w:tcW w:w="10583" w:type="dxa"/>
            <w:shd w:val="clear" w:color="auto" w:fill="999999"/>
          </w:tcPr>
          <w:p w:rsidR="00B54F21" w:rsidRPr="008C0EB7" w:rsidRDefault="00B54F21" w:rsidP="00B54F21">
            <w:pPr>
              <w:rPr>
                <w:rFonts w:ascii="Tahoma" w:hAnsi="Tahoma" w:cs="Tahoma"/>
                <w:b/>
                <w:i/>
                <w:sz w:val="22"/>
                <w:szCs w:val="22"/>
                <w:lang w:val="en-US"/>
              </w:rPr>
            </w:pPr>
          </w:p>
          <w:p w:rsidR="00B54F21" w:rsidRPr="00022E17" w:rsidRDefault="00B54F21" w:rsidP="00F81998">
            <w:pPr>
              <w:jc w:val="center"/>
              <w:rPr>
                <w:rFonts w:ascii="Tahoma" w:hAnsi="Tahoma" w:cs="Tahoma"/>
                <w:b/>
                <w:i/>
                <w:lang w:val="en-US"/>
              </w:rPr>
            </w:pPr>
            <w:r w:rsidRPr="00022E17">
              <w:rPr>
                <w:rFonts w:ascii="Tahoma" w:hAnsi="Tahoma" w:cs="Tahoma"/>
                <w:b/>
                <w:i/>
                <w:lang w:val="en-US"/>
              </w:rPr>
              <w:t>We strongly recommend that you consult with us prior to making a final decision to sell your property to ensure that you are aware of the possible Capital Gains Tax implications.</w:t>
            </w:r>
          </w:p>
          <w:p w:rsidR="00B54F21" w:rsidRPr="008C0EB7" w:rsidRDefault="00B54F21" w:rsidP="00F81998">
            <w:pPr>
              <w:tabs>
                <w:tab w:val="left" w:pos="10800"/>
              </w:tabs>
              <w:rPr>
                <w:rFonts w:ascii="Tahoma" w:hAnsi="Tahoma" w:cs="Tahoma"/>
                <w:color w:val="000000"/>
                <w:sz w:val="22"/>
                <w:szCs w:val="22"/>
              </w:rPr>
            </w:pPr>
          </w:p>
        </w:tc>
      </w:tr>
    </w:tbl>
    <w:p w:rsidR="00B54F21" w:rsidRPr="008C0EB7" w:rsidRDefault="00B54F21">
      <w:pPr>
        <w:tabs>
          <w:tab w:val="left" w:pos="10800"/>
        </w:tabs>
        <w:ind w:left="-100"/>
        <w:rPr>
          <w:rFonts w:ascii="Tahoma" w:hAnsi="Tahoma" w:cs="Tahoma"/>
          <w:color w:val="000000"/>
          <w:sz w:val="22"/>
          <w:szCs w:val="22"/>
        </w:rPr>
      </w:pPr>
    </w:p>
    <w:p w:rsidR="002D6676" w:rsidRDefault="002D6676">
      <w:pPr>
        <w:tabs>
          <w:tab w:val="left" w:pos="10800"/>
        </w:tabs>
        <w:ind w:left="-100"/>
        <w:rPr>
          <w:rFonts w:ascii="Tahoma" w:hAnsi="Tahoma" w:cs="Tahoma"/>
          <w:color w:val="000000"/>
          <w:sz w:val="22"/>
          <w:szCs w:val="22"/>
        </w:rPr>
      </w:pPr>
      <w:r w:rsidRPr="008C0EB7">
        <w:rPr>
          <w:rFonts w:ascii="Tahoma" w:hAnsi="Tahoma" w:cs="Tahoma"/>
          <w:color w:val="000000"/>
          <w:sz w:val="22"/>
          <w:szCs w:val="22"/>
        </w:rPr>
        <w:t>The sale of an investment property is usually subject to Capital Gains Tax.  To calculate whether your property has made a capital gain or a capital loss, we require the following information:</w:t>
      </w:r>
    </w:p>
    <w:p w:rsidR="00764FDE" w:rsidRDefault="00764FDE" w:rsidP="00764FDE">
      <w:pPr>
        <w:pStyle w:val="NoSpacing"/>
        <w:numPr>
          <w:ilvl w:val="0"/>
          <w:numId w:val="8"/>
        </w:numPr>
        <w:rPr>
          <w:rFonts w:ascii="Tahoma" w:hAnsi="Tahoma" w:cs="Tahoma"/>
          <w:color w:val="000000"/>
        </w:rPr>
      </w:pPr>
      <w:r>
        <w:rPr>
          <w:rFonts w:ascii="Tahoma" w:hAnsi="Tahoma" w:cs="Tahoma"/>
          <w:color w:val="000000"/>
        </w:rPr>
        <w:t>Sale contract</w:t>
      </w:r>
    </w:p>
    <w:p w:rsidR="00764FDE" w:rsidRDefault="00764FDE" w:rsidP="00764FDE">
      <w:pPr>
        <w:pStyle w:val="NoSpacing"/>
        <w:numPr>
          <w:ilvl w:val="0"/>
          <w:numId w:val="8"/>
        </w:numPr>
        <w:rPr>
          <w:rFonts w:ascii="Tahoma" w:hAnsi="Tahoma" w:cs="Tahoma"/>
          <w:color w:val="000000"/>
        </w:rPr>
      </w:pPr>
      <w:r>
        <w:rPr>
          <w:rFonts w:ascii="Tahoma" w:hAnsi="Tahoma" w:cs="Tahoma"/>
          <w:color w:val="000000"/>
        </w:rPr>
        <w:t>Estate agent costs</w:t>
      </w:r>
    </w:p>
    <w:p w:rsidR="00764FDE" w:rsidRDefault="00764FDE" w:rsidP="00764FDE">
      <w:pPr>
        <w:pStyle w:val="NoSpacing"/>
        <w:numPr>
          <w:ilvl w:val="0"/>
          <w:numId w:val="8"/>
        </w:numPr>
        <w:rPr>
          <w:rFonts w:ascii="Tahoma" w:hAnsi="Tahoma" w:cs="Tahoma"/>
          <w:color w:val="000000"/>
        </w:rPr>
      </w:pPr>
      <w:r>
        <w:rPr>
          <w:rFonts w:ascii="Tahoma" w:hAnsi="Tahoma" w:cs="Tahoma"/>
          <w:color w:val="000000"/>
        </w:rPr>
        <w:t>Settlement Statement</w:t>
      </w:r>
    </w:p>
    <w:p w:rsidR="00764FDE" w:rsidRDefault="00764FDE">
      <w:pPr>
        <w:tabs>
          <w:tab w:val="left" w:pos="10800"/>
        </w:tabs>
        <w:ind w:left="-100"/>
        <w:rPr>
          <w:rFonts w:ascii="Tahoma" w:hAnsi="Tahoma" w:cs="Tahoma"/>
          <w:color w:val="000000"/>
          <w:sz w:val="22"/>
          <w:szCs w:val="22"/>
        </w:rPr>
      </w:pPr>
    </w:p>
    <w:p w:rsidR="00DC604D" w:rsidRDefault="00DC604D" w:rsidP="00764FDE">
      <w:pPr>
        <w:rPr>
          <w:rFonts w:ascii="Tahoma" w:hAnsi="Tahoma" w:cs="Tahoma"/>
          <w:b/>
          <w:bCs/>
        </w:rPr>
      </w:pPr>
      <w:r>
        <w:rPr>
          <w:rFonts w:ascii="Tahoma" w:hAnsi="Tahoma" w:cs="Tahoma"/>
          <w:b/>
          <w:bCs/>
        </w:rPr>
        <w:t>MAIN RESIDENCE</w:t>
      </w:r>
    </w:p>
    <w:p w:rsidR="00DC604D" w:rsidRPr="00764FDE" w:rsidRDefault="00DC604D" w:rsidP="00764FDE">
      <w:pPr>
        <w:pStyle w:val="NoSpacing"/>
        <w:numPr>
          <w:ilvl w:val="0"/>
          <w:numId w:val="8"/>
        </w:numPr>
        <w:rPr>
          <w:rFonts w:ascii="Tahoma" w:hAnsi="Tahoma" w:cs="Tahoma"/>
          <w:color w:val="000000"/>
        </w:rPr>
      </w:pPr>
      <w:r w:rsidRPr="00764FDE">
        <w:rPr>
          <w:rFonts w:ascii="Tahoma" w:hAnsi="Tahoma" w:cs="Tahoma"/>
          <w:color w:val="000000"/>
        </w:rPr>
        <w:t>Whether you occupied the rental property as your main residence at any time</w:t>
      </w:r>
      <w:r w:rsidR="00764FDE">
        <w:rPr>
          <w:rFonts w:ascii="Tahoma" w:hAnsi="Tahoma" w:cs="Tahoma"/>
          <w:color w:val="000000"/>
        </w:rPr>
        <w:t>.</w:t>
      </w:r>
    </w:p>
    <w:p w:rsidR="00DC604D" w:rsidRPr="00764FDE" w:rsidRDefault="00DC604D" w:rsidP="00764FDE">
      <w:pPr>
        <w:pStyle w:val="NoSpacing"/>
        <w:numPr>
          <w:ilvl w:val="0"/>
          <w:numId w:val="8"/>
        </w:numPr>
        <w:rPr>
          <w:rFonts w:ascii="Tahoma" w:hAnsi="Tahoma" w:cs="Tahoma"/>
          <w:color w:val="000000"/>
        </w:rPr>
      </w:pPr>
      <w:r w:rsidRPr="00764FDE">
        <w:rPr>
          <w:rFonts w:ascii="Tahoma" w:hAnsi="Tahoma" w:cs="Tahoma"/>
          <w:color w:val="000000"/>
        </w:rPr>
        <w:t>If so, please provide a timeline of occupancy periods</w:t>
      </w:r>
      <w:r w:rsidR="00764FDE" w:rsidRPr="00764FDE">
        <w:rPr>
          <w:rFonts w:ascii="Tahoma" w:hAnsi="Tahoma" w:cs="Tahoma"/>
          <w:color w:val="000000"/>
        </w:rPr>
        <w:t xml:space="preserve"> and the market value of the property when first rented.</w:t>
      </w:r>
    </w:p>
    <w:p w:rsidR="00DC604D" w:rsidRPr="008C0EB7" w:rsidRDefault="00DC604D" w:rsidP="00764FDE">
      <w:pPr>
        <w:pStyle w:val="NoSpacing"/>
        <w:ind w:left="1125"/>
        <w:rPr>
          <w:rFonts w:ascii="Tahoma" w:hAnsi="Tahoma" w:cs="Tahoma"/>
          <w:color w:val="000000"/>
        </w:rPr>
      </w:pPr>
    </w:p>
    <w:p w:rsidR="002D6676" w:rsidRPr="008C0EB7" w:rsidRDefault="002D6676">
      <w:pPr>
        <w:tabs>
          <w:tab w:val="left" w:pos="10200"/>
        </w:tabs>
        <w:ind w:left="-100"/>
        <w:rPr>
          <w:rFonts w:ascii="Tahoma" w:hAnsi="Tahoma" w:cs="Tahoma"/>
          <w:color w:val="000000"/>
          <w:sz w:val="22"/>
          <w:szCs w:val="22"/>
        </w:rPr>
      </w:pPr>
    </w:p>
    <w:p w:rsidR="002D6676" w:rsidRPr="008C0EB7" w:rsidRDefault="002D6676">
      <w:pPr>
        <w:tabs>
          <w:tab w:val="left" w:pos="5800"/>
        </w:tabs>
        <w:ind w:left="-100"/>
        <w:rPr>
          <w:rFonts w:ascii="Tahoma" w:hAnsi="Tahoma" w:cs="Tahoma"/>
          <w:color w:val="000000"/>
          <w:sz w:val="22"/>
          <w:szCs w:val="22"/>
        </w:rPr>
      </w:pPr>
      <w:r w:rsidRPr="008C0EB7">
        <w:rPr>
          <w:rFonts w:ascii="Tahoma" w:hAnsi="Tahoma" w:cs="Tahoma"/>
          <w:b/>
          <w:i/>
          <w:color w:val="000000"/>
          <w:sz w:val="22"/>
          <w:szCs w:val="22"/>
        </w:rPr>
        <w:t>PURCHASE COSTS</w:t>
      </w:r>
      <w:r w:rsidRPr="008C0EB7">
        <w:rPr>
          <w:rFonts w:ascii="Tahoma" w:hAnsi="Tahoma" w:cs="Tahoma"/>
          <w:color w:val="000000"/>
          <w:sz w:val="22"/>
          <w:szCs w:val="22"/>
        </w:rPr>
        <w:tab/>
      </w:r>
      <w:r w:rsidRPr="008C0EB7">
        <w:rPr>
          <w:rFonts w:ascii="Tahoma" w:hAnsi="Tahoma" w:cs="Tahoma"/>
          <w:b/>
          <w:i/>
          <w:color w:val="000000"/>
          <w:sz w:val="22"/>
          <w:szCs w:val="22"/>
        </w:rPr>
        <w:t>SALE COSTS</w:t>
      </w:r>
      <w:r w:rsidRPr="008C0EB7">
        <w:rPr>
          <w:rFonts w:ascii="Tahoma" w:hAnsi="Tahoma" w:cs="Tahoma"/>
          <w:color w:val="000000"/>
          <w:sz w:val="22"/>
          <w:szCs w:val="22"/>
        </w:rPr>
        <w:tab/>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8"/>
        <w:gridCol w:w="3300"/>
        <w:gridCol w:w="4583"/>
      </w:tblGrid>
      <w:tr w:rsidR="002D6676" w:rsidRPr="008C0EB7">
        <w:tc>
          <w:tcPr>
            <w:tcW w:w="2708" w:type="dxa"/>
            <w:tcBorders>
              <w:top w:val="nil"/>
              <w:left w:val="nil"/>
              <w:bottom w:val="nil"/>
              <w:right w:val="nil"/>
            </w:tcBorders>
          </w:tcPr>
          <w:p w:rsidR="002D6676" w:rsidRPr="008C0EB7" w:rsidRDefault="002D6676" w:rsidP="002C425C">
            <w:pPr>
              <w:numPr>
                <w:ilvl w:val="0"/>
                <w:numId w:val="6"/>
              </w:numPr>
              <w:tabs>
                <w:tab w:val="clear" w:pos="360"/>
                <w:tab w:val="num" w:pos="200"/>
                <w:tab w:val="left" w:pos="10800"/>
              </w:tabs>
              <w:ind w:left="200" w:hanging="200"/>
              <w:rPr>
                <w:rFonts w:ascii="Tahoma" w:hAnsi="Tahoma" w:cs="Tahoma"/>
                <w:color w:val="000000"/>
                <w:sz w:val="22"/>
                <w:szCs w:val="22"/>
              </w:rPr>
            </w:pPr>
            <w:r w:rsidRPr="008C0EB7">
              <w:rPr>
                <w:rFonts w:ascii="Tahoma" w:hAnsi="Tahoma" w:cs="Tahoma"/>
                <w:color w:val="000000"/>
                <w:sz w:val="22"/>
                <w:szCs w:val="22"/>
              </w:rPr>
              <w:lastRenderedPageBreak/>
              <w:t>Contract Price</w:t>
            </w:r>
          </w:p>
          <w:p w:rsidR="002D6676" w:rsidRPr="008C0EB7" w:rsidRDefault="002D6676" w:rsidP="002C425C">
            <w:pPr>
              <w:numPr>
                <w:ilvl w:val="0"/>
                <w:numId w:val="6"/>
              </w:numPr>
              <w:tabs>
                <w:tab w:val="clear" w:pos="360"/>
                <w:tab w:val="num" w:pos="200"/>
                <w:tab w:val="left" w:pos="10800"/>
              </w:tabs>
              <w:ind w:left="200" w:hanging="200"/>
              <w:rPr>
                <w:rFonts w:ascii="Tahoma" w:hAnsi="Tahoma" w:cs="Tahoma"/>
                <w:color w:val="000000"/>
                <w:sz w:val="22"/>
                <w:szCs w:val="22"/>
              </w:rPr>
            </w:pPr>
            <w:r w:rsidRPr="008C0EB7">
              <w:rPr>
                <w:rFonts w:ascii="Tahoma" w:hAnsi="Tahoma" w:cs="Tahoma"/>
                <w:color w:val="000000"/>
                <w:sz w:val="22"/>
                <w:szCs w:val="22"/>
              </w:rPr>
              <w:t>Stamp Duty</w:t>
            </w:r>
          </w:p>
          <w:p w:rsidR="002D6676" w:rsidRPr="008C0EB7" w:rsidRDefault="002D6676" w:rsidP="002C425C">
            <w:pPr>
              <w:numPr>
                <w:ilvl w:val="0"/>
                <w:numId w:val="6"/>
              </w:numPr>
              <w:tabs>
                <w:tab w:val="clear" w:pos="360"/>
                <w:tab w:val="num" w:pos="200"/>
                <w:tab w:val="left" w:pos="10800"/>
              </w:tabs>
              <w:ind w:left="200" w:hanging="200"/>
              <w:rPr>
                <w:rFonts w:ascii="Tahoma" w:hAnsi="Tahoma" w:cs="Tahoma"/>
                <w:color w:val="000000"/>
                <w:sz w:val="22"/>
                <w:szCs w:val="22"/>
              </w:rPr>
            </w:pPr>
            <w:r w:rsidRPr="008C0EB7">
              <w:rPr>
                <w:rFonts w:ascii="Tahoma" w:hAnsi="Tahoma" w:cs="Tahoma"/>
                <w:color w:val="000000"/>
                <w:sz w:val="22"/>
                <w:szCs w:val="22"/>
              </w:rPr>
              <w:t>Solicitors Fees</w:t>
            </w:r>
          </w:p>
          <w:p w:rsidR="002D6676" w:rsidRPr="008C0EB7" w:rsidRDefault="002D6676" w:rsidP="002C425C">
            <w:pPr>
              <w:numPr>
                <w:ilvl w:val="0"/>
                <w:numId w:val="6"/>
              </w:numPr>
              <w:tabs>
                <w:tab w:val="clear" w:pos="360"/>
                <w:tab w:val="num" w:pos="200"/>
                <w:tab w:val="left" w:pos="10800"/>
              </w:tabs>
              <w:ind w:left="200" w:hanging="200"/>
              <w:rPr>
                <w:rFonts w:ascii="Tahoma" w:hAnsi="Tahoma" w:cs="Tahoma"/>
                <w:color w:val="000000"/>
                <w:sz w:val="22"/>
                <w:szCs w:val="22"/>
              </w:rPr>
            </w:pPr>
            <w:r w:rsidRPr="008C0EB7">
              <w:rPr>
                <w:rFonts w:ascii="Tahoma" w:hAnsi="Tahoma" w:cs="Tahoma"/>
                <w:color w:val="000000"/>
                <w:sz w:val="22"/>
                <w:szCs w:val="22"/>
              </w:rPr>
              <w:t>Conveyancing Fees</w:t>
            </w:r>
          </w:p>
        </w:tc>
        <w:tc>
          <w:tcPr>
            <w:tcW w:w="3300" w:type="dxa"/>
            <w:tcBorders>
              <w:top w:val="nil"/>
              <w:left w:val="nil"/>
              <w:bottom w:val="nil"/>
              <w:right w:val="nil"/>
            </w:tcBorders>
          </w:tcPr>
          <w:p w:rsidR="002D6676" w:rsidRPr="008C0EB7" w:rsidRDefault="002D6676" w:rsidP="002C425C">
            <w:pPr>
              <w:numPr>
                <w:ilvl w:val="0"/>
                <w:numId w:val="6"/>
              </w:numPr>
              <w:tabs>
                <w:tab w:val="clear" w:pos="360"/>
                <w:tab w:val="num" w:pos="192"/>
                <w:tab w:val="left" w:pos="10800"/>
              </w:tabs>
              <w:ind w:left="192" w:hanging="192"/>
              <w:rPr>
                <w:rFonts w:ascii="Tahoma" w:hAnsi="Tahoma" w:cs="Tahoma"/>
                <w:color w:val="000000"/>
                <w:sz w:val="22"/>
                <w:szCs w:val="22"/>
              </w:rPr>
            </w:pPr>
            <w:r w:rsidRPr="008C0EB7">
              <w:rPr>
                <w:rFonts w:ascii="Tahoma" w:hAnsi="Tahoma" w:cs="Tahoma"/>
                <w:color w:val="000000"/>
                <w:sz w:val="22"/>
                <w:szCs w:val="22"/>
              </w:rPr>
              <w:t>Settlement Fee</w:t>
            </w:r>
          </w:p>
          <w:p w:rsidR="002D6676" w:rsidRPr="008C0EB7" w:rsidRDefault="002D6676" w:rsidP="002C425C">
            <w:pPr>
              <w:numPr>
                <w:ilvl w:val="0"/>
                <w:numId w:val="6"/>
              </w:numPr>
              <w:tabs>
                <w:tab w:val="clear" w:pos="360"/>
                <w:tab w:val="num" w:pos="192"/>
                <w:tab w:val="left" w:pos="10800"/>
              </w:tabs>
              <w:ind w:left="192" w:hanging="192"/>
              <w:rPr>
                <w:rFonts w:ascii="Tahoma" w:hAnsi="Tahoma" w:cs="Tahoma"/>
                <w:color w:val="000000"/>
                <w:sz w:val="22"/>
                <w:szCs w:val="22"/>
              </w:rPr>
            </w:pPr>
            <w:r w:rsidRPr="008C0EB7">
              <w:rPr>
                <w:rFonts w:ascii="Tahoma" w:hAnsi="Tahoma" w:cs="Tahoma"/>
                <w:color w:val="000000"/>
                <w:sz w:val="22"/>
                <w:szCs w:val="22"/>
              </w:rPr>
              <w:t>Title Search Fee</w:t>
            </w:r>
          </w:p>
          <w:p w:rsidR="002D6676" w:rsidRPr="008C0EB7" w:rsidRDefault="002D6676" w:rsidP="002C425C">
            <w:pPr>
              <w:numPr>
                <w:ilvl w:val="0"/>
                <w:numId w:val="6"/>
              </w:numPr>
              <w:tabs>
                <w:tab w:val="clear" w:pos="360"/>
                <w:tab w:val="num" w:pos="192"/>
                <w:tab w:val="left" w:pos="10800"/>
              </w:tabs>
              <w:ind w:left="192" w:hanging="192"/>
              <w:rPr>
                <w:rFonts w:ascii="Tahoma" w:hAnsi="Tahoma" w:cs="Tahoma"/>
                <w:color w:val="000000"/>
                <w:sz w:val="22"/>
                <w:szCs w:val="22"/>
              </w:rPr>
            </w:pPr>
            <w:r w:rsidRPr="008C0EB7">
              <w:rPr>
                <w:rFonts w:ascii="Tahoma" w:hAnsi="Tahoma" w:cs="Tahoma"/>
                <w:color w:val="000000"/>
                <w:sz w:val="22"/>
                <w:szCs w:val="22"/>
              </w:rPr>
              <w:t>Title Registration Fee</w:t>
            </w:r>
          </w:p>
          <w:p w:rsidR="002D6676" w:rsidRPr="008C0EB7" w:rsidRDefault="002D6676" w:rsidP="002C425C">
            <w:pPr>
              <w:numPr>
                <w:ilvl w:val="0"/>
                <w:numId w:val="6"/>
              </w:numPr>
              <w:tabs>
                <w:tab w:val="clear" w:pos="360"/>
                <w:tab w:val="num" w:pos="192"/>
                <w:tab w:val="left" w:pos="10800"/>
              </w:tabs>
              <w:ind w:left="192" w:hanging="192"/>
              <w:rPr>
                <w:rFonts w:ascii="Tahoma" w:hAnsi="Tahoma" w:cs="Tahoma"/>
                <w:color w:val="000000"/>
                <w:sz w:val="22"/>
                <w:szCs w:val="22"/>
              </w:rPr>
            </w:pPr>
            <w:r w:rsidRPr="008C0EB7">
              <w:rPr>
                <w:rFonts w:ascii="Tahoma" w:hAnsi="Tahoma" w:cs="Tahoma"/>
                <w:color w:val="000000"/>
                <w:sz w:val="22"/>
                <w:szCs w:val="22"/>
              </w:rPr>
              <w:t>Land Tax Search Fee</w:t>
            </w:r>
          </w:p>
        </w:tc>
        <w:tc>
          <w:tcPr>
            <w:tcW w:w="4583" w:type="dxa"/>
            <w:tcBorders>
              <w:top w:val="nil"/>
              <w:left w:val="nil"/>
              <w:bottom w:val="nil"/>
              <w:right w:val="nil"/>
            </w:tcBorders>
          </w:tcPr>
          <w:p w:rsidR="002D6676" w:rsidRPr="008C0EB7" w:rsidRDefault="002D6676" w:rsidP="002C425C">
            <w:pPr>
              <w:numPr>
                <w:ilvl w:val="0"/>
                <w:numId w:val="6"/>
              </w:numPr>
              <w:tabs>
                <w:tab w:val="clear" w:pos="360"/>
                <w:tab w:val="num" w:pos="192"/>
                <w:tab w:val="left" w:pos="10800"/>
              </w:tabs>
              <w:ind w:left="192" w:hanging="192"/>
              <w:rPr>
                <w:rFonts w:ascii="Tahoma" w:hAnsi="Tahoma" w:cs="Tahoma"/>
                <w:color w:val="000000"/>
                <w:sz w:val="22"/>
                <w:szCs w:val="22"/>
              </w:rPr>
            </w:pPr>
            <w:r w:rsidRPr="008C0EB7">
              <w:rPr>
                <w:rFonts w:ascii="Tahoma" w:hAnsi="Tahoma" w:cs="Tahoma"/>
                <w:color w:val="000000"/>
                <w:sz w:val="22"/>
                <w:szCs w:val="22"/>
              </w:rPr>
              <w:t xml:space="preserve">Sale Price </w:t>
            </w:r>
          </w:p>
          <w:p w:rsidR="002D6676" w:rsidRPr="008C0EB7" w:rsidRDefault="002D6676" w:rsidP="002C425C">
            <w:pPr>
              <w:numPr>
                <w:ilvl w:val="0"/>
                <w:numId w:val="6"/>
              </w:numPr>
              <w:tabs>
                <w:tab w:val="clear" w:pos="360"/>
                <w:tab w:val="num" w:pos="192"/>
                <w:tab w:val="left" w:pos="10800"/>
              </w:tabs>
              <w:ind w:left="192" w:hanging="192"/>
              <w:rPr>
                <w:rFonts w:ascii="Tahoma" w:hAnsi="Tahoma" w:cs="Tahoma"/>
                <w:color w:val="000000"/>
                <w:sz w:val="22"/>
                <w:szCs w:val="22"/>
              </w:rPr>
            </w:pPr>
            <w:r w:rsidRPr="008C0EB7">
              <w:rPr>
                <w:rFonts w:ascii="Tahoma" w:hAnsi="Tahoma" w:cs="Tahoma"/>
                <w:color w:val="000000"/>
                <w:sz w:val="22"/>
                <w:szCs w:val="22"/>
              </w:rPr>
              <w:t>Agents Commission</w:t>
            </w:r>
          </w:p>
          <w:p w:rsidR="002D6676" w:rsidRPr="008C0EB7" w:rsidRDefault="002D6676" w:rsidP="002C425C">
            <w:pPr>
              <w:numPr>
                <w:ilvl w:val="0"/>
                <w:numId w:val="6"/>
              </w:numPr>
              <w:tabs>
                <w:tab w:val="clear" w:pos="360"/>
                <w:tab w:val="num" w:pos="192"/>
                <w:tab w:val="left" w:pos="10800"/>
              </w:tabs>
              <w:ind w:left="192" w:hanging="192"/>
              <w:rPr>
                <w:rFonts w:ascii="Tahoma" w:hAnsi="Tahoma" w:cs="Tahoma"/>
                <w:color w:val="000000"/>
                <w:sz w:val="22"/>
                <w:szCs w:val="22"/>
              </w:rPr>
            </w:pPr>
            <w:r w:rsidRPr="008C0EB7">
              <w:rPr>
                <w:rFonts w:ascii="Tahoma" w:hAnsi="Tahoma" w:cs="Tahoma"/>
                <w:color w:val="000000"/>
                <w:sz w:val="22"/>
                <w:szCs w:val="22"/>
              </w:rPr>
              <w:t>Legal Fees</w:t>
            </w:r>
          </w:p>
          <w:p w:rsidR="002D6676" w:rsidRPr="008C0EB7" w:rsidRDefault="002D6676" w:rsidP="002C425C">
            <w:pPr>
              <w:numPr>
                <w:ilvl w:val="0"/>
                <w:numId w:val="6"/>
              </w:numPr>
              <w:tabs>
                <w:tab w:val="clear" w:pos="360"/>
                <w:tab w:val="num" w:pos="192"/>
                <w:tab w:val="left" w:pos="10800"/>
              </w:tabs>
              <w:ind w:left="192" w:hanging="192"/>
              <w:rPr>
                <w:rFonts w:ascii="Tahoma" w:hAnsi="Tahoma" w:cs="Tahoma"/>
                <w:color w:val="000000"/>
                <w:sz w:val="22"/>
                <w:szCs w:val="22"/>
              </w:rPr>
            </w:pPr>
            <w:r w:rsidRPr="008C0EB7">
              <w:rPr>
                <w:rFonts w:ascii="Tahoma" w:hAnsi="Tahoma" w:cs="Tahoma"/>
                <w:color w:val="000000"/>
                <w:sz w:val="22"/>
                <w:szCs w:val="22"/>
              </w:rPr>
              <w:t>Advertising Costs</w:t>
            </w:r>
          </w:p>
        </w:tc>
      </w:tr>
      <w:tr w:rsidR="002D6676" w:rsidRPr="008C0EB7">
        <w:trPr>
          <w:cantSplit/>
        </w:trPr>
        <w:tc>
          <w:tcPr>
            <w:tcW w:w="10591" w:type="dxa"/>
            <w:gridSpan w:val="3"/>
            <w:tcBorders>
              <w:top w:val="nil"/>
              <w:left w:val="nil"/>
              <w:bottom w:val="nil"/>
              <w:right w:val="nil"/>
            </w:tcBorders>
          </w:tcPr>
          <w:p w:rsidR="00DC604D" w:rsidRPr="00DC604D" w:rsidRDefault="002D6676" w:rsidP="00DC604D">
            <w:pPr>
              <w:numPr>
                <w:ilvl w:val="0"/>
                <w:numId w:val="10"/>
              </w:numPr>
              <w:ind w:left="242" w:hanging="242"/>
              <w:rPr>
                <w:rFonts w:ascii="Tahoma" w:hAnsi="Tahoma" w:cs="Tahoma"/>
                <w:sz w:val="22"/>
                <w:szCs w:val="22"/>
              </w:rPr>
            </w:pPr>
            <w:r w:rsidRPr="008C0EB7">
              <w:rPr>
                <w:rFonts w:ascii="Tahoma" w:hAnsi="Tahoma" w:cs="Tahoma"/>
                <w:sz w:val="22"/>
                <w:szCs w:val="22"/>
              </w:rPr>
              <w:t xml:space="preserve">Holding costs of the property </w:t>
            </w:r>
            <w:r w:rsidR="00DC604D">
              <w:rPr>
                <w:rFonts w:ascii="Tahoma" w:hAnsi="Tahoma" w:cs="Tahoma"/>
              </w:rPr>
              <w:t>‘</w:t>
            </w:r>
            <w:r w:rsidR="00DC604D" w:rsidRPr="00DC604D">
              <w:rPr>
                <w:rFonts w:ascii="Tahoma" w:hAnsi="Tahoma" w:cs="Tahoma"/>
                <w:sz w:val="22"/>
                <w:szCs w:val="22"/>
              </w:rPr>
              <w:t>if purchased after 20th August 1991’</w:t>
            </w:r>
          </w:p>
          <w:p w:rsidR="002D6676" w:rsidRPr="008C0EB7" w:rsidRDefault="002D6676" w:rsidP="00DC604D">
            <w:pPr>
              <w:tabs>
                <w:tab w:val="left" w:pos="10800"/>
              </w:tabs>
              <w:ind w:left="242"/>
              <w:rPr>
                <w:rFonts w:ascii="Tahoma" w:hAnsi="Tahoma" w:cs="Tahoma"/>
                <w:sz w:val="22"/>
                <w:szCs w:val="22"/>
              </w:rPr>
            </w:pPr>
            <w:r w:rsidRPr="008C0EB7">
              <w:rPr>
                <w:rFonts w:ascii="Tahoma" w:hAnsi="Tahoma" w:cs="Tahoma"/>
                <w:sz w:val="22"/>
                <w:szCs w:val="22"/>
              </w:rPr>
              <w:t>(not already claimed as an expense)</w:t>
            </w:r>
          </w:p>
        </w:tc>
      </w:tr>
    </w:tbl>
    <w:p w:rsidR="002D6676" w:rsidRPr="008C0EB7" w:rsidRDefault="002D6676" w:rsidP="00AB1A01">
      <w:pPr>
        <w:tabs>
          <w:tab w:val="left" w:pos="10800"/>
        </w:tabs>
        <w:rPr>
          <w:rFonts w:ascii="Tahoma" w:hAnsi="Tahoma" w:cs="Tahoma"/>
          <w:sz w:val="22"/>
          <w:szCs w:val="22"/>
        </w:rPr>
      </w:pPr>
    </w:p>
    <w:p w:rsidR="008C0EB7" w:rsidRPr="008C0EB7" w:rsidRDefault="008C0EB7">
      <w:pPr>
        <w:tabs>
          <w:tab w:val="left" w:pos="10800"/>
        </w:tabs>
        <w:rPr>
          <w:rFonts w:ascii="Tahoma" w:hAnsi="Tahoma" w:cs="Tahoma"/>
          <w:sz w:val="22"/>
          <w:szCs w:val="22"/>
        </w:rPr>
      </w:pPr>
    </w:p>
    <w:sectPr w:rsidR="008C0EB7" w:rsidRPr="008C0EB7" w:rsidSect="007E3812">
      <w:footerReference w:type="default" r:id="rId10"/>
      <w:headerReference w:type="first" r:id="rId11"/>
      <w:footerReference w:type="first" r:id="rId12"/>
      <w:pgSz w:w="11906" w:h="16838" w:code="9"/>
      <w:pgMar w:top="567" w:right="567" w:bottom="567" w:left="567" w:header="454" w:footer="454" w:gutter="0"/>
      <w:pgNumType w:start="1"/>
      <w:cols w:space="720" w:equalWidth="0">
        <w:col w:w="10375"/>
      </w:cols>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10A7" w:rsidRDefault="00EE10A7">
      <w:r>
        <w:separator/>
      </w:r>
    </w:p>
  </w:endnote>
  <w:endnote w:type="continuationSeparator" w:id="0">
    <w:p w:rsidR="00EE10A7" w:rsidRDefault="00EE1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F21" w:rsidRDefault="002D6676" w:rsidP="00151F28">
    <w:pPr>
      <w:pStyle w:val="Footer"/>
      <w:tabs>
        <w:tab w:val="clear" w:pos="4819"/>
        <w:tab w:val="clear" w:pos="9071"/>
        <w:tab w:val="center" w:pos="5400"/>
        <w:tab w:val="right" w:pos="10800"/>
      </w:tabs>
      <w:ind w:right="-120"/>
      <w:rPr>
        <w:rFonts w:ascii="Arial" w:hAnsi="Arial"/>
        <w:b/>
        <w:sz w:val="18"/>
      </w:rPr>
    </w:pPr>
    <w:r>
      <w:rPr>
        <w:rFonts w:ascii="Arial" w:hAnsi="Arial"/>
        <w:b/>
        <w:sz w:val="18"/>
      </w:rPr>
      <w:tab/>
    </w:r>
    <w:r w:rsidR="00151F28">
      <w:rPr>
        <w:rFonts w:ascii="Arial" w:hAnsi="Arial"/>
        <w:b/>
        <w:sz w:val="18"/>
      </w:rPr>
      <w:t xml:space="preserve">Page </w:t>
    </w:r>
    <w:r w:rsidR="00A74341" w:rsidRPr="00A74341">
      <w:rPr>
        <w:rStyle w:val="PageNumber"/>
        <w:rFonts w:ascii="Arial" w:hAnsi="Arial"/>
        <w:b/>
        <w:sz w:val="18"/>
        <w:szCs w:val="18"/>
      </w:rPr>
      <w:fldChar w:fldCharType="begin"/>
    </w:r>
    <w:r w:rsidR="00A74341" w:rsidRPr="00A74341">
      <w:rPr>
        <w:rStyle w:val="PageNumber"/>
        <w:rFonts w:ascii="Arial" w:hAnsi="Arial"/>
        <w:b/>
        <w:sz w:val="18"/>
        <w:szCs w:val="18"/>
      </w:rPr>
      <w:instrText xml:space="preserve"> PAGE </w:instrText>
    </w:r>
    <w:r w:rsidR="00A74341" w:rsidRPr="00A74341">
      <w:rPr>
        <w:rStyle w:val="PageNumber"/>
        <w:rFonts w:ascii="Arial" w:hAnsi="Arial"/>
        <w:b/>
        <w:sz w:val="18"/>
        <w:szCs w:val="18"/>
      </w:rPr>
      <w:fldChar w:fldCharType="separate"/>
    </w:r>
    <w:r w:rsidR="009A7B19">
      <w:rPr>
        <w:rStyle w:val="PageNumber"/>
        <w:rFonts w:ascii="Arial" w:hAnsi="Arial"/>
        <w:b/>
        <w:sz w:val="18"/>
        <w:szCs w:val="18"/>
      </w:rPr>
      <w:t>4</w:t>
    </w:r>
    <w:r w:rsidR="00A74341" w:rsidRPr="00A74341">
      <w:rPr>
        <w:rStyle w:val="PageNumber"/>
        <w:rFonts w:ascii="Arial" w:hAnsi="Arial"/>
        <w:b/>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812" w:rsidRDefault="007E3812" w:rsidP="007E3812">
    <w:pPr>
      <w:pStyle w:val="Footer"/>
      <w:jc w:val="center"/>
    </w:pPr>
    <w:r>
      <w:rPr>
        <w:rFonts w:ascii="Arial" w:hAnsi="Arial"/>
        <w:b/>
        <w:sz w:val="18"/>
      </w:rPr>
      <w:t xml:space="preserve">Page </w:t>
    </w:r>
    <w:r w:rsidRPr="00A74341">
      <w:rPr>
        <w:rStyle w:val="PageNumber"/>
        <w:rFonts w:ascii="Arial" w:hAnsi="Arial"/>
        <w:b/>
        <w:sz w:val="18"/>
        <w:szCs w:val="18"/>
      </w:rPr>
      <w:fldChar w:fldCharType="begin"/>
    </w:r>
    <w:r w:rsidRPr="00A74341">
      <w:rPr>
        <w:rStyle w:val="PageNumber"/>
        <w:rFonts w:ascii="Arial" w:hAnsi="Arial"/>
        <w:b/>
        <w:sz w:val="18"/>
        <w:szCs w:val="18"/>
      </w:rPr>
      <w:instrText xml:space="preserve"> PAGE </w:instrText>
    </w:r>
    <w:r w:rsidRPr="00A74341">
      <w:rPr>
        <w:rStyle w:val="PageNumber"/>
        <w:rFonts w:ascii="Arial" w:hAnsi="Arial"/>
        <w:b/>
        <w:sz w:val="18"/>
        <w:szCs w:val="18"/>
      </w:rPr>
      <w:fldChar w:fldCharType="separate"/>
    </w:r>
    <w:r w:rsidR="009A7B19">
      <w:rPr>
        <w:rStyle w:val="PageNumber"/>
        <w:rFonts w:ascii="Arial" w:hAnsi="Arial"/>
        <w:b/>
        <w:sz w:val="18"/>
        <w:szCs w:val="18"/>
      </w:rPr>
      <w:t>1</w:t>
    </w:r>
    <w:r w:rsidRPr="00A74341">
      <w:rPr>
        <w:rStyle w:val="PageNumber"/>
        <w:rFonts w:ascii="Arial" w:hAnsi="Arial"/>
        <w:b/>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10A7" w:rsidRDefault="00EE10A7">
      <w:r>
        <w:separator/>
      </w:r>
    </w:p>
  </w:footnote>
  <w:footnote w:type="continuationSeparator" w:id="0">
    <w:p w:rsidR="00EE10A7" w:rsidRDefault="00EE10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812" w:rsidRPr="00936F4D" w:rsidRDefault="00D913D1" w:rsidP="007E3812">
    <w:pPr>
      <w:tabs>
        <w:tab w:val="left" w:pos="2625"/>
        <w:tab w:val="left" w:pos="5775"/>
        <w:tab w:val="right" w:pos="10773"/>
      </w:tabs>
      <w:rPr>
        <w:rFonts w:ascii="Tahoma" w:hAnsi="Tahoma" w:cs="Tahoma"/>
        <w:bCs/>
        <w:sz w:val="22"/>
        <w:szCs w:val="22"/>
      </w:rPr>
    </w:pPr>
    <w:r>
      <w:rPr>
        <w:rFonts w:ascii="Tahoma" w:hAnsi="Tahoma" w:cs="Tahoma"/>
        <w:bCs/>
        <w:noProof/>
        <w:sz w:val="22"/>
        <w:szCs w:val="22"/>
        <w:lang w:eastAsia="en-AU"/>
      </w:rPr>
      <w:drawing>
        <wp:inline distT="0" distB="0" distL="0" distR="0" wp14:anchorId="74FF870B" wp14:editId="09ECA4EA">
          <wp:extent cx="2716530" cy="298450"/>
          <wp:effectExtent l="0" t="0" r="7620" b="6350"/>
          <wp:docPr id="1" name="Picture 1" descr="rdl accounta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dl accountant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6530" cy="298450"/>
                  </a:xfrm>
                  <a:prstGeom prst="rect">
                    <a:avLst/>
                  </a:prstGeom>
                  <a:noFill/>
                  <a:ln>
                    <a:noFill/>
                  </a:ln>
                </pic:spPr>
              </pic:pic>
            </a:graphicData>
          </a:graphic>
        </wp:inline>
      </w:drawing>
    </w:r>
    <w:r w:rsidR="007E3812">
      <w:rPr>
        <w:rFonts w:ascii="Tahoma" w:hAnsi="Tahoma" w:cs="Tahoma"/>
        <w:bCs/>
        <w:sz w:val="22"/>
        <w:szCs w:val="22"/>
      </w:rPr>
      <w:tab/>
    </w:r>
    <w:r w:rsidR="007E3812">
      <w:rPr>
        <w:rFonts w:ascii="Tahoma" w:hAnsi="Tahoma" w:cs="Tahoma"/>
        <w:bCs/>
        <w:sz w:val="22"/>
        <w:szCs w:val="22"/>
      </w:rPr>
      <w:tab/>
      <w:t xml:space="preserve"> </w:t>
    </w:r>
    <w:r w:rsidR="007E3812" w:rsidRPr="00936F4D">
      <w:rPr>
        <w:rFonts w:ascii="Tahoma" w:hAnsi="Tahoma" w:cs="Tahoma"/>
        <w:bCs/>
        <w:sz w:val="22"/>
        <w:szCs w:val="22"/>
      </w:rPr>
      <w:t xml:space="preserve"> 60 – 64 Railway Road, Blackburn, 3130</w:t>
    </w:r>
  </w:p>
  <w:p w:rsidR="007E3812" w:rsidRPr="00936F4D" w:rsidRDefault="007E3812" w:rsidP="007E3812">
    <w:pPr>
      <w:tabs>
        <w:tab w:val="left" w:pos="2625"/>
        <w:tab w:val="left" w:pos="5775"/>
      </w:tabs>
      <w:jc w:val="right"/>
      <w:rPr>
        <w:rFonts w:ascii="Tahoma" w:hAnsi="Tahoma" w:cs="Tahoma"/>
        <w:bCs/>
        <w:sz w:val="22"/>
        <w:szCs w:val="22"/>
      </w:rPr>
    </w:pPr>
    <w:r w:rsidRPr="00936F4D">
      <w:rPr>
        <w:rFonts w:ascii="Tahoma" w:hAnsi="Tahoma" w:cs="Tahoma"/>
        <w:bCs/>
        <w:sz w:val="22"/>
        <w:szCs w:val="22"/>
      </w:rPr>
      <w:t>PO Box 189, Blackburn, 3130</w:t>
    </w:r>
  </w:p>
  <w:p w:rsidR="007E3812" w:rsidRPr="00936F4D" w:rsidRDefault="007E3812" w:rsidP="007E3812">
    <w:pPr>
      <w:tabs>
        <w:tab w:val="left" w:pos="663"/>
        <w:tab w:val="left" w:pos="2625"/>
        <w:tab w:val="left" w:pos="5775"/>
        <w:tab w:val="right" w:pos="10773"/>
      </w:tabs>
      <w:rPr>
        <w:rFonts w:ascii="Tahoma" w:hAnsi="Tahoma" w:cs="Tahoma"/>
        <w:bCs/>
        <w:sz w:val="22"/>
        <w:szCs w:val="22"/>
      </w:rPr>
    </w:pPr>
    <w:r w:rsidRPr="00936F4D">
      <w:rPr>
        <w:rFonts w:ascii="Tahoma" w:hAnsi="Tahoma" w:cs="Tahoma"/>
        <w:bCs/>
        <w:sz w:val="22"/>
        <w:szCs w:val="22"/>
      </w:rPr>
      <w:tab/>
    </w:r>
    <w:r w:rsidRPr="00936F4D">
      <w:rPr>
        <w:rFonts w:ascii="Tahoma" w:hAnsi="Tahoma" w:cs="Tahoma"/>
        <w:bCs/>
        <w:sz w:val="22"/>
        <w:szCs w:val="22"/>
      </w:rPr>
      <w:tab/>
    </w:r>
    <w:r w:rsidRPr="00936F4D">
      <w:rPr>
        <w:rFonts w:ascii="Tahoma" w:hAnsi="Tahoma" w:cs="Tahoma"/>
        <w:bCs/>
        <w:sz w:val="22"/>
        <w:szCs w:val="22"/>
      </w:rPr>
      <w:tab/>
    </w:r>
    <w:r w:rsidRPr="00936F4D">
      <w:rPr>
        <w:rFonts w:ascii="Tahoma" w:hAnsi="Tahoma" w:cs="Tahoma"/>
        <w:bCs/>
        <w:sz w:val="22"/>
        <w:szCs w:val="22"/>
      </w:rPr>
      <w:tab/>
    </w:r>
    <w:r w:rsidR="00803655" w:rsidRPr="00936F4D">
      <w:rPr>
        <w:rFonts w:ascii="Tahoma" w:hAnsi="Tahoma" w:cs="Tahoma"/>
        <w:bCs/>
        <w:sz w:val="22"/>
        <w:szCs w:val="22"/>
      </w:rPr>
      <w:t>t: (03) 9878 1477</w:t>
    </w:r>
  </w:p>
  <w:p w:rsidR="007E3812" w:rsidRPr="00936F4D" w:rsidRDefault="00803655" w:rsidP="007E3812">
    <w:pPr>
      <w:tabs>
        <w:tab w:val="left" w:pos="2625"/>
        <w:tab w:val="left" w:pos="5775"/>
      </w:tabs>
      <w:jc w:val="right"/>
      <w:rPr>
        <w:rFonts w:ascii="Tahoma" w:hAnsi="Tahoma" w:cs="Tahoma"/>
        <w:bCs/>
        <w:sz w:val="22"/>
        <w:szCs w:val="22"/>
      </w:rPr>
    </w:pPr>
    <w:r w:rsidRPr="00803655">
      <w:rPr>
        <w:rFonts w:ascii="Tahoma" w:hAnsi="Tahoma" w:cs="Tahoma"/>
        <w:bCs/>
        <w:sz w:val="22"/>
        <w:szCs w:val="22"/>
      </w:rPr>
      <w:t>f: (03) 9894 1798</w:t>
    </w:r>
  </w:p>
  <w:p w:rsidR="007E3812" w:rsidRPr="00936F4D" w:rsidRDefault="007E3812" w:rsidP="007E3812">
    <w:pPr>
      <w:tabs>
        <w:tab w:val="left" w:pos="2625"/>
        <w:tab w:val="left" w:pos="5775"/>
      </w:tabs>
      <w:jc w:val="right"/>
      <w:rPr>
        <w:rFonts w:ascii="Tahoma" w:hAnsi="Tahoma" w:cs="Tahoma"/>
        <w:bCs/>
        <w:sz w:val="22"/>
        <w:szCs w:val="22"/>
      </w:rPr>
    </w:pPr>
    <w:r w:rsidRPr="00936F4D">
      <w:rPr>
        <w:rFonts w:ascii="Tahoma" w:hAnsi="Tahoma" w:cs="Tahoma"/>
        <w:bCs/>
        <w:sz w:val="22"/>
        <w:szCs w:val="22"/>
      </w:rPr>
      <w:t>www.rdlaccountants.com.au</w:t>
    </w:r>
  </w:p>
  <w:p w:rsidR="007E3812" w:rsidRDefault="007E3812" w:rsidP="007E3812">
    <w:pPr>
      <w:pStyle w:val="Header"/>
      <w:pBdr>
        <w:bottom w:val="single" w:sz="4" w:space="1" w:color="auto"/>
      </w:pBdr>
      <w:tabs>
        <w:tab w:val="clear" w:pos="4320"/>
        <w:tab w:val="clear" w:pos="8640"/>
        <w:tab w:val="center" w:pos="5400"/>
        <w:tab w:val="right" w:pos="10800"/>
      </w:tabs>
      <w:rPr>
        <w:rFonts w:ascii="Arial" w:hAnsi="Arial"/>
        <w:b/>
        <w:sz w:val="28"/>
      </w:rPr>
    </w:pPr>
  </w:p>
  <w:p w:rsidR="007E3812" w:rsidRPr="008C0EB7" w:rsidRDefault="007E3812" w:rsidP="007E3812">
    <w:pPr>
      <w:pStyle w:val="Header"/>
      <w:pBdr>
        <w:bottom w:val="single" w:sz="4" w:space="1" w:color="auto"/>
      </w:pBdr>
      <w:tabs>
        <w:tab w:val="clear" w:pos="4320"/>
        <w:tab w:val="clear" w:pos="8640"/>
        <w:tab w:val="center" w:pos="5400"/>
        <w:tab w:val="right" w:pos="10800"/>
      </w:tabs>
      <w:rPr>
        <w:rFonts w:ascii="Tahoma" w:hAnsi="Tahoma" w:cs="Tahoma"/>
        <w:b/>
        <w:sz w:val="28"/>
      </w:rPr>
    </w:pPr>
    <w:r>
      <w:rPr>
        <w:rFonts w:ascii="Arial" w:hAnsi="Arial"/>
        <w:b/>
        <w:sz w:val="28"/>
      </w:rPr>
      <w:tab/>
    </w:r>
    <w:r w:rsidR="00515274">
      <w:rPr>
        <w:rFonts w:ascii="Tahoma" w:hAnsi="Tahoma" w:cs="Tahoma"/>
        <w:b/>
        <w:sz w:val="28"/>
      </w:rPr>
      <w:t>201</w:t>
    </w:r>
    <w:r w:rsidR="00CD76A6">
      <w:rPr>
        <w:rFonts w:ascii="Tahoma" w:hAnsi="Tahoma" w:cs="Tahoma"/>
        <w:b/>
        <w:sz w:val="28"/>
      </w:rPr>
      <w:t>7</w:t>
    </w:r>
    <w:r w:rsidRPr="008C0EB7">
      <w:rPr>
        <w:rFonts w:ascii="Tahoma" w:hAnsi="Tahoma" w:cs="Tahoma"/>
        <w:b/>
        <w:sz w:val="28"/>
      </w:rPr>
      <w:t xml:space="preserve"> RENTAL PROPERTY WORKSHEET</w:t>
    </w:r>
  </w:p>
  <w:p w:rsidR="007E3812" w:rsidRDefault="007E38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D69E7"/>
    <w:multiLevelType w:val="hybridMultilevel"/>
    <w:tmpl w:val="3560EFE2"/>
    <w:lvl w:ilvl="0" w:tplc="0C090001">
      <w:start w:val="1"/>
      <w:numFmt w:val="bullet"/>
      <w:lvlText w:val=""/>
      <w:lvlJc w:val="left"/>
      <w:pPr>
        <w:tabs>
          <w:tab w:val="num" w:pos="620"/>
        </w:tabs>
        <w:ind w:left="620" w:hanging="360"/>
      </w:pPr>
      <w:rPr>
        <w:rFonts w:ascii="Symbol" w:hAnsi="Symbol" w:hint="default"/>
      </w:rPr>
    </w:lvl>
    <w:lvl w:ilvl="1" w:tplc="0C090003" w:tentative="1">
      <w:start w:val="1"/>
      <w:numFmt w:val="bullet"/>
      <w:lvlText w:val="o"/>
      <w:lvlJc w:val="left"/>
      <w:pPr>
        <w:tabs>
          <w:tab w:val="num" w:pos="1340"/>
        </w:tabs>
        <w:ind w:left="1340" w:hanging="360"/>
      </w:pPr>
      <w:rPr>
        <w:rFonts w:ascii="Courier New" w:hAnsi="Courier New" w:cs="Courier New" w:hint="default"/>
      </w:rPr>
    </w:lvl>
    <w:lvl w:ilvl="2" w:tplc="0C090005" w:tentative="1">
      <w:start w:val="1"/>
      <w:numFmt w:val="bullet"/>
      <w:lvlText w:val=""/>
      <w:lvlJc w:val="left"/>
      <w:pPr>
        <w:tabs>
          <w:tab w:val="num" w:pos="2060"/>
        </w:tabs>
        <w:ind w:left="2060" w:hanging="360"/>
      </w:pPr>
      <w:rPr>
        <w:rFonts w:ascii="Wingdings" w:hAnsi="Wingdings" w:hint="default"/>
      </w:rPr>
    </w:lvl>
    <w:lvl w:ilvl="3" w:tplc="0C090001" w:tentative="1">
      <w:start w:val="1"/>
      <w:numFmt w:val="bullet"/>
      <w:lvlText w:val=""/>
      <w:lvlJc w:val="left"/>
      <w:pPr>
        <w:tabs>
          <w:tab w:val="num" w:pos="2780"/>
        </w:tabs>
        <w:ind w:left="2780" w:hanging="360"/>
      </w:pPr>
      <w:rPr>
        <w:rFonts w:ascii="Symbol" w:hAnsi="Symbol" w:hint="default"/>
      </w:rPr>
    </w:lvl>
    <w:lvl w:ilvl="4" w:tplc="0C090003" w:tentative="1">
      <w:start w:val="1"/>
      <w:numFmt w:val="bullet"/>
      <w:lvlText w:val="o"/>
      <w:lvlJc w:val="left"/>
      <w:pPr>
        <w:tabs>
          <w:tab w:val="num" w:pos="3500"/>
        </w:tabs>
        <w:ind w:left="3500" w:hanging="360"/>
      </w:pPr>
      <w:rPr>
        <w:rFonts w:ascii="Courier New" w:hAnsi="Courier New" w:cs="Courier New" w:hint="default"/>
      </w:rPr>
    </w:lvl>
    <w:lvl w:ilvl="5" w:tplc="0C090005" w:tentative="1">
      <w:start w:val="1"/>
      <w:numFmt w:val="bullet"/>
      <w:lvlText w:val=""/>
      <w:lvlJc w:val="left"/>
      <w:pPr>
        <w:tabs>
          <w:tab w:val="num" w:pos="4220"/>
        </w:tabs>
        <w:ind w:left="4220" w:hanging="360"/>
      </w:pPr>
      <w:rPr>
        <w:rFonts w:ascii="Wingdings" w:hAnsi="Wingdings" w:hint="default"/>
      </w:rPr>
    </w:lvl>
    <w:lvl w:ilvl="6" w:tplc="0C090001" w:tentative="1">
      <w:start w:val="1"/>
      <w:numFmt w:val="bullet"/>
      <w:lvlText w:val=""/>
      <w:lvlJc w:val="left"/>
      <w:pPr>
        <w:tabs>
          <w:tab w:val="num" w:pos="4940"/>
        </w:tabs>
        <w:ind w:left="4940" w:hanging="360"/>
      </w:pPr>
      <w:rPr>
        <w:rFonts w:ascii="Symbol" w:hAnsi="Symbol" w:hint="default"/>
      </w:rPr>
    </w:lvl>
    <w:lvl w:ilvl="7" w:tplc="0C090003" w:tentative="1">
      <w:start w:val="1"/>
      <w:numFmt w:val="bullet"/>
      <w:lvlText w:val="o"/>
      <w:lvlJc w:val="left"/>
      <w:pPr>
        <w:tabs>
          <w:tab w:val="num" w:pos="5660"/>
        </w:tabs>
        <w:ind w:left="5660" w:hanging="360"/>
      </w:pPr>
      <w:rPr>
        <w:rFonts w:ascii="Courier New" w:hAnsi="Courier New" w:cs="Courier New" w:hint="default"/>
      </w:rPr>
    </w:lvl>
    <w:lvl w:ilvl="8" w:tplc="0C090005" w:tentative="1">
      <w:start w:val="1"/>
      <w:numFmt w:val="bullet"/>
      <w:lvlText w:val=""/>
      <w:lvlJc w:val="left"/>
      <w:pPr>
        <w:tabs>
          <w:tab w:val="num" w:pos="6380"/>
        </w:tabs>
        <w:ind w:left="6380" w:hanging="360"/>
      </w:pPr>
      <w:rPr>
        <w:rFonts w:ascii="Wingdings" w:hAnsi="Wingdings" w:hint="default"/>
      </w:rPr>
    </w:lvl>
  </w:abstractNum>
  <w:abstractNum w:abstractNumId="1" w15:restartNumberingAfterBreak="0">
    <w:nsid w:val="0D4A74F6"/>
    <w:multiLevelType w:val="hybridMultilevel"/>
    <w:tmpl w:val="585E99CE"/>
    <w:lvl w:ilvl="0" w:tplc="2738145C">
      <w:start w:val="1"/>
      <w:numFmt w:val="decimal"/>
      <w:lvlText w:val="%1."/>
      <w:lvlJc w:val="left"/>
      <w:pPr>
        <w:ind w:left="260" w:hanging="360"/>
      </w:pPr>
      <w:rPr>
        <w:rFonts w:hint="default"/>
      </w:rPr>
    </w:lvl>
    <w:lvl w:ilvl="1" w:tplc="0C090019" w:tentative="1">
      <w:start w:val="1"/>
      <w:numFmt w:val="lowerLetter"/>
      <w:lvlText w:val="%2."/>
      <w:lvlJc w:val="left"/>
      <w:pPr>
        <w:ind w:left="980" w:hanging="360"/>
      </w:pPr>
    </w:lvl>
    <w:lvl w:ilvl="2" w:tplc="0C09001B" w:tentative="1">
      <w:start w:val="1"/>
      <w:numFmt w:val="lowerRoman"/>
      <w:lvlText w:val="%3."/>
      <w:lvlJc w:val="right"/>
      <w:pPr>
        <w:ind w:left="1700" w:hanging="180"/>
      </w:pPr>
    </w:lvl>
    <w:lvl w:ilvl="3" w:tplc="0C09000F" w:tentative="1">
      <w:start w:val="1"/>
      <w:numFmt w:val="decimal"/>
      <w:lvlText w:val="%4."/>
      <w:lvlJc w:val="left"/>
      <w:pPr>
        <w:ind w:left="2420" w:hanging="360"/>
      </w:pPr>
    </w:lvl>
    <w:lvl w:ilvl="4" w:tplc="0C090019" w:tentative="1">
      <w:start w:val="1"/>
      <w:numFmt w:val="lowerLetter"/>
      <w:lvlText w:val="%5."/>
      <w:lvlJc w:val="left"/>
      <w:pPr>
        <w:ind w:left="3140" w:hanging="360"/>
      </w:pPr>
    </w:lvl>
    <w:lvl w:ilvl="5" w:tplc="0C09001B" w:tentative="1">
      <w:start w:val="1"/>
      <w:numFmt w:val="lowerRoman"/>
      <w:lvlText w:val="%6."/>
      <w:lvlJc w:val="right"/>
      <w:pPr>
        <w:ind w:left="3860" w:hanging="180"/>
      </w:pPr>
    </w:lvl>
    <w:lvl w:ilvl="6" w:tplc="0C09000F" w:tentative="1">
      <w:start w:val="1"/>
      <w:numFmt w:val="decimal"/>
      <w:lvlText w:val="%7."/>
      <w:lvlJc w:val="left"/>
      <w:pPr>
        <w:ind w:left="4580" w:hanging="360"/>
      </w:pPr>
    </w:lvl>
    <w:lvl w:ilvl="7" w:tplc="0C090019" w:tentative="1">
      <w:start w:val="1"/>
      <w:numFmt w:val="lowerLetter"/>
      <w:lvlText w:val="%8."/>
      <w:lvlJc w:val="left"/>
      <w:pPr>
        <w:ind w:left="5300" w:hanging="360"/>
      </w:pPr>
    </w:lvl>
    <w:lvl w:ilvl="8" w:tplc="0C09001B" w:tentative="1">
      <w:start w:val="1"/>
      <w:numFmt w:val="lowerRoman"/>
      <w:lvlText w:val="%9."/>
      <w:lvlJc w:val="right"/>
      <w:pPr>
        <w:ind w:left="6020" w:hanging="180"/>
      </w:pPr>
    </w:lvl>
  </w:abstractNum>
  <w:abstractNum w:abstractNumId="2" w15:restartNumberingAfterBreak="0">
    <w:nsid w:val="13A5439E"/>
    <w:multiLevelType w:val="hybridMultilevel"/>
    <w:tmpl w:val="8CAE6968"/>
    <w:lvl w:ilvl="0" w:tplc="8B62A794">
      <w:start w:val="1"/>
      <w:numFmt w:val="decimal"/>
      <w:lvlText w:val="%1."/>
      <w:lvlJc w:val="left"/>
      <w:pPr>
        <w:ind w:left="260" w:hanging="360"/>
      </w:pPr>
      <w:rPr>
        <w:rFonts w:hint="default"/>
      </w:rPr>
    </w:lvl>
    <w:lvl w:ilvl="1" w:tplc="0C090019" w:tentative="1">
      <w:start w:val="1"/>
      <w:numFmt w:val="lowerLetter"/>
      <w:lvlText w:val="%2."/>
      <w:lvlJc w:val="left"/>
      <w:pPr>
        <w:ind w:left="980" w:hanging="360"/>
      </w:pPr>
    </w:lvl>
    <w:lvl w:ilvl="2" w:tplc="0C09001B" w:tentative="1">
      <w:start w:val="1"/>
      <w:numFmt w:val="lowerRoman"/>
      <w:lvlText w:val="%3."/>
      <w:lvlJc w:val="right"/>
      <w:pPr>
        <w:ind w:left="1700" w:hanging="180"/>
      </w:pPr>
    </w:lvl>
    <w:lvl w:ilvl="3" w:tplc="0C09000F" w:tentative="1">
      <w:start w:val="1"/>
      <w:numFmt w:val="decimal"/>
      <w:lvlText w:val="%4."/>
      <w:lvlJc w:val="left"/>
      <w:pPr>
        <w:ind w:left="2420" w:hanging="360"/>
      </w:pPr>
    </w:lvl>
    <w:lvl w:ilvl="4" w:tplc="0C090019" w:tentative="1">
      <w:start w:val="1"/>
      <w:numFmt w:val="lowerLetter"/>
      <w:lvlText w:val="%5."/>
      <w:lvlJc w:val="left"/>
      <w:pPr>
        <w:ind w:left="3140" w:hanging="360"/>
      </w:pPr>
    </w:lvl>
    <w:lvl w:ilvl="5" w:tplc="0C09001B" w:tentative="1">
      <w:start w:val="1"/>
      <w:numFmt w:val="lowerRoman"/>
      <w:lvlText w:val="%6."/>
      <w:lvlJc w:val="right"/>
      <w:pPr>
        <w:ind w:left="3860" w:hanging="180"/>
      </w:pPr>
    </w:lvl>
    <w:lvl w:ilvl="6" w:tplc="0C09000F" w:tentative="1">
      <w:start w:val="1"/>
      <w:numFmt w:val="decimal"/>
      <w:lvlText w:val="%7."/>
      <w:lvlJc w:val="left"/>
      <w:pPr>
        <w:ind w:left="4580" w:hanging="360"/>
      </w:pPr>
    </w:lvl>
    <w:lvl w:ilvl="7" w:tplc="0C090019" w:tentative="1">
      <w:start w:val="1"/>
      <w:numFmt w:val="lowerLetter"/>
      <w:lvlText w:val="%8."/>
      <w:lvlJc w:val="left"/>
      <w:pPr>
        <w:ind w:left="5300" w:hanging="360"/>
      </w:pPr>
    </w:lvl>
    <w:lvl w:ilvl="8" w:tplc="0C09001B" w:tentative="1">
      <w:start w:val="1"/>
      <w:numFmt w:val="lowerRoman"/>
      <w:lvlText w:val="%9."/>
      <w:lvlJc w:val="right"/>
      <w:pPr>
        <w:ind w:left="6020" w:hanging="180"/>
      </w:pPr>
    </w:lvl>
  </w:abstractNum>
  <w:abstractNum w:abstractNumId="3" w15:restartNumberingAfterBreak="0">
    <w:nsid w:val="1F664E3B"/>
    <w:multiLevelType w:val="hybridMultilevel"/>
    <w:tmpl w:val="FA3A269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7477F23"/>
    <w:multiLevelType w:val="hybridMultilevel"/>
    <w:tmpl w:val="7572137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4E03892"/>
    <w:multiLevelType w:val="hybridMultilevel"/>
    <w:tmpl w:val="6EDAFDD0"/>
    <w:lvl w:ilvl="0" w:tplc="10722742">
      <w:numFmt w:val="bullet"/>
      <w:lvlText w:val="-"/>
      <w:lvlJc w:val="left"/>
      <w:pPr>
        <w:ind w:left="720" w:hanging="360"/>
      </w:pPr>
      <w:rPr>
        <w:rFonts w:ascii="Calibri" w:eastAsia="Calibri"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38705789"/>
    <w:multiLevelType w:val="hybridMultilevel"/>
    <w:tmpl w:val="F3D84B3E"/>
    <w:lvl w:ilvl="0" w:tplc="75166944">
      <w:start w:val="2010"/>
      <w:numFmt w:val="bullet"/>
      <w:lvlText w:val="-"/>
      <w:lvlJc w:val="left"/>
      <w:pPr>
        <w:ind w:left="1125" w:hanging="360"/>
      </w:pPr>
      <w:rPr>
        <w:rFonts w:ascii="Calibri" w:eastAsia="Calibri" w:hAnsi="Calibri" w:cs="Times New Roman" w:hint="default"/>
      </w:rPr>
    </w:lvl>
    <w:lvl w:ilvl="1" w:tplc="0C090003">
      <w:start w:val="1"/>
      <w:numFmt w:val="bullet"/>
      <w:lvlText w:val="o"/>
      <w:lvlJc w:val="left"/>
      <w:pPr>
        <w:ind w:left="1845" w:hanging="360"/>
      </w:pPr>
      <w:rPr>
        <w:rFonts w:ascii="Courier New" w:hAnsi="Courier New" w:cs="Courier New" w:hint="default"/>
      </w:rPr>
    </w:lvl>
    <w:lvl w:ilvl="2" w:tplc="0C090005" w:tentative="1">
      <w:start w:val="1"/>
      <w:numFmt w:val="bullet"/>
      <w:lvlText w:val=""/>
      <w:lvlJc w:val="left"/>
      <w:pPr>
        <w:ind w:left="2565" w:hanging="360"/>
      </w:pPr>
      <w:rPr>
        <w:rFonts w:ascii="Wingdings" w:hAnsi="Wingdings" w:hint="default"/>
      </w:rPr>
    </w:lvl>
    <w:lvl w:ilvl="3" w:tplc="0C090001" w:tentative="1">
      <w:start w:val="1"/>
      <w:numFmt w:val="bullet"/>
      <w:lvlText w:val=""/>
      <w:lvlJc w:val="left"/>
      <w:pPr>
        <w:ind w:left="3285" w:hanging="360"/>
      </w:pPr>
      <w:rPr>
        <w:rFonts w:ascii="Symbol" w:hAnsi="Symbol" w:hint="default"/>
      </w:rPr>
    </w:lvl>
    <w:lvl w:ilvl="4" w:tplc="0C090003" w:tentative="1">
      <w:start w:val="1"/>
      <w:numFmt w:val="bullet"/>
      <w:lvlText w:val="o"/>
      <w:lvlJc w:val="left"/>
      <w:pPr>
        <w:ind w:left="4005" w:hanging="360"/>
      </w:pPr>
      <w:rPr>
        <w:rFonts w:ascii="Courier New" w:hAnsi="Courier New" w:cs="Courier New" w:hint="default"/>
      </w:rPr>
    </w:lvl>
    <w:lvl w:ilvl="5" w:tplc="0C090005" w:tentative="1">
      <w:start w:val="1"/>
      <w:numFmt w:val="bullet"/>
      <w:lvlText w:val=""/>
      <w:lvlJc w:val="left"/>
      <w:pPr>
        <w:ind w:left="4725" w:hanging="360"/>
      </w:pPr>
      <w:rPr>
        <w:rFonts w:ascii="Wingdings" w:hAnsi="Wingdings" w:hint="default"/>
      </w:rPr>
    </w:lvl>
    <w:lvl w:ilvl="6" w:tplc="0C090001" w:tentative="1">
      <w:start w:val="1"/>
      <w:numFmt w:val="bullet"/>
      <w:lvlText w:val=""/>
      <w:lvlJc w:val="left"/>
      <w:pPr>
        <w:ind w:left="5445" w:hanging="360"/>
      </w:pPr>
      <w:rPr>
        <w:rFonts w:ascii="Symbol" w:hAnsi="Symbol" w:hint="default"/>
      </w:rPr>
    </w:lvl>
    <w:lvl w:ilvl="7" w:tplc="0C090003" w:tentative="1">
      <w:start w:val="1"/>
      <w:numFmt w:val="bullet"/>
      <w:lvlText w:val="o"/>
      <w:lvlJc w:val="left"/>
      <w:pPr>
        <w:ind w:left="6165" w:hanging="360"/>
      </w:pPr>
      <w:rPr>
        <w:rFonts w:ascii="Courier New" w:hAnsi="Courier New" w:cs="Courier New" w:hint="default"/>
      </w:rPr>
    </w:lvl>
    <w:lvl w:ilvl="8" w:tplc="0C090005" w:tentative="1">
      <w:start w:val="1"/>
      <w:numFmt w:val="bullet"/>
      <w:lvlText w:val=""/>
      <w:lvlJc w:val="left"/>
      <w:pPr>
        <w:ind w:left="6885" w:hanging="360"/>
      </w:pPr>
      <w:rPr>
        <w:rFonts w:ascii="Wingdings" w:hAnsi="Wingdings" w:hint="default"/>
      </w:rPr>
    </w:lvl>
  </w:abstractNum>
  <w:abstractNum w:abstractNumId="7" w15:restartNumberingAfterBreak="0">
    <w:nsid w:val="45EF2420"/>
    <w:multiLevelType w:val="hybridMultilevel"/>
    <w:tmpl w:val="2A1E39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5BCF5F30"/>
    <w:multiLevelType w:val="hybridMultilevel"/>
    <w:tmpl w:val="EFCE6580"/>
    <w:lvl w:ilvl="0" w:tplc="04090001">
      <w:numFmt w:val="bullet"/>
      <w:lvlText w:val=""/>
      <w:lvlJc w:val="left"/>
      <w:pPr>
        <w:tabs>
          <w:tab w:val="num" w:pos="720"/>
        </w:tabs>
        <w:ind w:left="720" w:hanging="360"/>
      </w:pPr>
      <w:rPr>
        <w:rFonts w:ascii="Symbol" w:eastAsia="Times New Roman" w:hAnsi="Symbol" w:cs="Times New Roman" w:hint="default"/>
        <w:i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35F02DD"/>
    <w:multiLevelType w:val="hybridMultilevel"/>
    <w:tmpl w:val="2A1E39B0"/>
    <w:lvl w:ilvl="0" w:tplc="04090007">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CA54AC4"/>
    <w:multiLevelType w:val="hybridMultilevel"/>
    <w:tmpl w:val="E8188F68"/>
    <w:lvl w:ilvl="0" w:tplc="0C090001">
      <w:start w:val="1"/>
      <w:numFmt w:val="bullet"/>
      <w:lvlText w:val=""/>
      <w:lvlJc w:val="left"/>
      <w:pPr>
        <w:tabs>
          <w:tab w:val="num" w:pos="620"/>
        </w:tabs>
        <w:ind w:left="620" w:hanging="360"/>
      </w:pPr>
      <w:rPr>
        <w:rFonts w:ascii="Symbol" w:hAnsi="Symbol" w:hint="default"/>
      </w:rPr>
    </w:lvl>
    <w:lvl w:ilvl="1" w:tplc="0C090003" w:tentative="1">
      <w:start w:val="1"/>
      <w:numFmt w:val="bullet"/>
      <w:lvlText w:val="o"/>
      <w:lvlJc w:val="left"/>
      <w:pPr>
        <w:tabs>
          <w:tab w:val="num" w:pos="1340"/>
        </w:tabs>
        <w:ind w:left="1340" w:hanging="360"/>
      </w:pPr>
      <w:rPr>
        <w:rFonts w:ascii="Courier New" w:hAnsi="Courier New" w:cs="Courier New" w:hint="default"/>
      </w:rPr>
    </w:lvl>
    <w:lvl w:ilvl="2" w:tplc="0C090005" w:tentative="1">
      <w:start w:val="1"/>
      <w:numFmt w:val="bullet"/>
      <w:lvlText w:val=""/>
      <w:lvlJc w:val="left"/>
      <w:pPr>
        <w:tabs>
          <w:tab w:val="num" w:pos="2060"/>
        </w:tabs>
        <w:ind w:left="2060" w:hanging="360"/>
      </w:pPr>
      <w:rPr>
        <w:rFonts w:ascii="Wingdings" w:hAnsi="Wingdings" w:hint="default"/>
      </w:rPr>
    </w:lvl>
    <w:lvl w:ilvl="3" w:tplc="0C090001" w:tentative="1">
      <w:start w:val="1"/>
      <w:numFmt w:val="bullet"/>
      <w:lvlText w:val=""/>
      <w:lvlJc w:val="left"/>
      <w:pPr>
        <w:tabs>
          <w:tab w:val="num" w:pos="2780"/>
        </w:tabs>
        <w:ind w:left="2780" w:hanging="360"/>
      </w:pPr>
      <w:rPr>
        <w:rFonts w:ascii="Symbol" w:hAnsi="Symbol" w:hint="default"/>
      </w:rPr>
    </w:lvl>
    <w:lvl w:ilvl="4" w:tplc="0C090003" w:tentative="1">
      <w:start w:val="1"/>
      <w:numFmt w:val="bullet"/>
      <w:lvlText w:val="o"/>
      <w:lvlJc w:val="left"/>
      <w:pPr>
        <w:tabs>
          <w:tab w:val="num" w:pos="3500"/>
        </w:tabs>
        <w:ind w:left="3500" w:hanging="360"/>
      </w:pPr>
      <w:rPr>
        <w:rFonts w:ascii="Courier New" w:hAnsi="Courier New" w:cs="Courier New" w:hint="default"/>
      </w:rPr>
    </w:lvl>
    <w:lvl w:ilvl="5" w:tplc="0C090005" w:tentative="1">
      <w:start w:val="1"/>
      <w:numFmt w:val="bullet"/>
      <w:lvlText w:val=""/>
      <w:lvlJc w:val="left"/>
      <w:pPr>
        <w:tabs>
          <w:tab w:val="num" w:pos="4220"/>
        </w:tabs>
        <w:ind w:left="4220" w:hanging="360"/>
      </w:pPr>
      <w:rPr>
        <w:rFonts w:ascii="Wingdings" w:hAnsi="Wingdings" w:hint="default"/>
      </w:rPr>
    </w:lvl>
    <w:lvl w:ilvl="6" w:tplc="0C090001" w:tentative="1">
      <w:start w:val="1"/>
      <w:numFmt w:val="bullet"/>
      <w:lvlText w:val=""/>
      <w:lvlJc w:val="left"/>
      <w:pPr>
        <w:tabs>
          <w:tab w:val="num" w:pos="4940"/>
        </w:tabs>
        <w:ind w:left="4940" w:hanging="360"/>
      </w:pPr>
      <w:rPr>
        <w:rFonts w:ascii="Symbol" w:hAnsi="Symbol" w:hint="default"/>
      </w:rPr>
    </w:lvl>
    <w:lvl w:ilvl="7" w:tplc="0C090003" w:tentative="1">
      <w:start w:val="1"/>
      <w:numFmt w:val="bullet"/>
      <w:lvlText w:val="o"/>
      <w:lvlJc w:val="left"/>
      <w:pPr>
        <w:tabs>
          <w:tab w:val="num" w:pos="5660"/>
        </w:tabs>
        <w:ind w:left="5660" w:hanging="360"/>
      </w:pPr>
      <w:rPr>
        <w:rFonts w:ascii="Courier New" w:hAnsi="Courier New" w:cs="Courier New" w:hint="default"/>
      </w:rPr>
    </w:lvl>
    <w:lvl w:ilvl="8" w:tplc="0C090005" w:tentative="1">
      <w:start w:val="1"/>
      <w:numFmt w:val="bullet"/>
      <w:lvlText w:val=""/>
      <w:lvlJc w:val="left"/>
      <w:pPr>
        <w:tabs>
          <w:tab w:val="num" w:pos="6380"/>
        </w:tabs>
        <w:ind w:left="6380" w:hanging="360"/>
      </w:pPr>
      <w:rPr>
        <w:rFonts w:ascii="Wingdings" w:hAnsi="Wingdings" w:hint="default"/>
      </w:rPr>
    </w:lvl>
  </w:abstractNum>
  <w:abstractNum w:abstractNumId="11" w15:restartNumberingAfterBreak="0">
    <w:nsid w:val="78645B2F"/>
    <w:multiLevelType w:val="hybridMultilevel"/>
    <w:tmpl w:val="C16256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0"/>
  </w:num>
  <w:num w:numId="4">
    <w:abstractNumId w:val="3"/>
  </w:num>
  <w:num w:numId="5">
    <w:abstractNumId w:val="9"/>
  </w:num>
  <w:num w:numId="6">
    <w:abstractNumId w:val="7"/>
  </w:num>
  <w:num w:numId="7">
    <w:abstractNumId w:val="4"/>
  </w:num>
  <w:num w:numId="8">
    <w:abstractNumId w:val="6"/>
  </w:num>
  <w:num w:numId="9">
    <w:abstractNumId w:val="5"/>
  </w:num>
  <w:num w:numId="10">
    <w:abstractNumId w:val="11"/>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9f6hL9e5EGsGPNkdrlPTEepeOrkfh/kyUU/OZ5ZRqgT1hle1xLHRZAvssbnL2hGl7VF7DFYLVeQwgnfuTGV8kg==" w:salt="lMTmNvR0qyzH7HCyLEUTBA=="/>
  <w:defaultTabStop w:val="720"/>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C60"/>
    <w:rsid w:val="00022E17"/>
    <w:rsid w:val="000369B1"/>
    <w:rsid w:val="00065BE1"/>
    <w:rsid w:val="000B2AD4"/>
    <w:rsid w:val="000C11B9"/>
    <w:rsid w:val="000D1F17"/>
    <w:rsid w:val="000E4882"/>
    <w:rsid w:val="00151F28"/>
    <w:rsid w:val="00152E4A"/>
    <w:rsid w:val="001B39D8"/>
    <w:rsid w:val="001C5C09"/>
    <w:rsid w:val="002329F8"/>
    <w:rsid w:val="0025499D"/>
    <w:rsid w:val="002725E0"/>
    <w:rsid w:val="00274788"/>
    <w:rsid w:val="002B79BB"/>
    <w:rsid w:val="002C425C"/>
    <w:rsid w:val="002D0E3E"/>
    <w:rsid w:val="002D6676"/>
    <w:rsid w:val="00306F0F"/>
    <w:rsid w:val="003251AD"/>
    <w:rsid w:val="00374255"/>
    <w:rsid w:val="003914A5"/>
    <w:rsid w:val="003B3986"/>
    <w:rsid w:val="003B5CAB"/>
    <w:rsid w:val="00404A64"/>
    <w:rsid w:val="00412AA7"/>
    <w:rsid w:val="00430AAA"/>
    <w:rsid w:val="004528DD"/>
    <w:rsid w:val="00452E0A"/>
    <w:rsid w:val="00461723"/>
    <w:rsid w:val="004708E6"/>
    <w:rsid w:val="00477349"/>
    <w:rsid w:val="00513AA1"/>
    <w:rsid w:val="00515274"/>
    <w:rsid w:val="00584693"/>
    <w:rsid w:val="005D5DF0"/>
    <w:rsid w:val="005E2A06"/>
    <w:rsid w:val="00625431"/>
    <w:rsid w:val="006267D7"/>
    <w:rsid w:val="00626C87"/>
    <w:rsid w:val="006538C1"/>
    <w:rsid w:val="00654D4A"/>
    <w:rsid w:val="006669AD"/>
    <w:rsid w:val="00667D0A"/>
    <w:rsid w:val="006D2EC7"/>
    <w:rsid w:val="00743F04"/>
    <w:rsid w:val="00747969"/>
    <w:rsid w:val="00747F1B"/>
    <w:rsid w:val="00764FDE"/>
    <w:rsid w:val="00777C26"/>
    <w:rsid w:val="007A51B6"/>
    <w:rsid w:val="007B03C0"/>
    <w:rsid w:val="007E3812"/>
    <w:rsid w:val="007F47BF"/>
    <w:rsid w:val="00803655"/>
    <w:rsid w:val="0081185A"/>
    <w:rsid w:val="0089186A"/>
    <w:rsid w:val="00894172"/>
    <w:rsid w:val="008C0EB7"/>
    <w:rsid w:val="008C63A5"/>
    <w:rsid w:val="008D5A5F"/>
    <w:rsid w:val="008E1B37"/>
    <w:rsid w:val="008E3E5A"/>
    <w:rsid w:val="00903253"/>
    <w:rsid w:val="0090479B"/>
    <w:rsid w:val="009207A2"/>
    <w:rsid w:val="00935F27"/>
    <w:rsid w:val="009365A7"/>
    <w:rsid w:val="009445A3"/>
    <w:rsid w:val="009474AD"/>
    <w:rsid w:val="0096282C"/>
    <w:rsid w:val="0096403C"/>
    <w:rsid w:val="00970FF2"/>
    <w:rsid w:val="009A7B19"/>
    <w:rsid w:val="009D6902"/>
    <w:rsid w:val="009F0E49"/>
    <w:rsid w:val="009F6A43"/>
    <w:rsid w:val="00A74341"/>
    <w:rsid w:val="00A77233"/>
    <w:rsid w:val="00AA01EE"/>
    <w:rsid w:val="00AB1A01"/>
    <w:rsid w:val="00B04B1F"/>
    <w:rsid w:val="00B061E8"/>
    <w:rsid w:val="00B32A77"/>
    <w:rsid w:val="00B53C51"/>
    <w:rsid w:val="00B54F21"/>
    <w:rsid w:val="00B61AD7"/>
    <w:rsid w:val="00B80323"/>
    <w:rsid w:val="00BD2A8C"/>
    <w:rsid w:val="00BD3463"/>
    <w:rsid w:val="00C00607"/>
    <w:rsid w:val="00C23530"/>
    <w:rsid w:val="00C459FB"/>
    <w:rsid w:val="00C91DBE"/>
    <w:rsid w:val="00CD0766"/>
    <w:rsid w:val="00CD76A6"/>
    <w:rsid w:val="00CF19D6"/>
    <w:rsid w:val="00CF2EE1"/>
    <w:rsid w:val="00CF69F2"/>
    <w:rsid w:val="00D1097F"/>
    <w:rsid w:val="00D12459"/>
    <w:rsid w:val="00D14454"/>
    <w:rsid w:val="00D24B55"/>
    <w:rsid w:val="00D31F2A"/>
    <w:rsid w:val="00D768AA"/>
    <w:rsid w:val="00D913D1"/>
    <w:rsid w:val="00DC604D"/>
    <w:rsid w:val="00DC7BC2"/>
    <w:rsid w:val="00E140DE"/>
    <w:rsid w:val="00E218E5"/>
    <w:rsid w:val="00E333B2"/>
    <w:rsid w:val="00E37FD6"/>
    <w:rsid w:val="00E53CEA"/>
    <w:rsid w:val="00E62DE3"/>
    <w:rsid w:val="00E638B5"/>
    <w:rsid w:val="00E8116C"/>
    <w:rsid w:val="00E87AF3"/>
    <w:rsid w:val="00EA0F33"/>
    <w:rsid w:val="00EE10A7"/>
    <w:rsid w:val="00EE41D2"/>
    <w:rsid w:val="00EF7ED8"/>
    <w:rsid w:val="00F01C60"/>
    <w:rsid w:val="00F027C4"/>
    <w:rsid w:val="00F3561D"/>
    <w:rsid w:val="00F55DB6"/>
    <w:rsid w:val="00F81998"/>
    <w:rsid w:val="00F92EFC"/>
    <w:rsid w:val="00FC30F1"/>
    <w:rsid w:val="00FC4E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1265"/>
    <o:shapelayout v:ext="edit">
      <o:idmap v:ext="edit" data="1"/>
    </o:shapelayout>
  </w:shapeDefaults>
  <w:decimalSymbol w:val="."/>
  <w:listSeparator w:val=","/>
  <w15:docId w15:val="{7B5711CE-2150-46FB-80A8-5F38E466E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3812"/>
    <w:rPr>
      <w:lang w:eastAsia="en-US"/>
    </w:rPr>
  </w:style>
  <w:style w:type="paragraph" w:styleId="Heading1">
    <w:name w:val="heading 1"/>
    <w:basedOn w:val="Normal"/>
    <w:next w:val="Normal"/>
    <w:qFormat/>
    <w:pPr>
      <w:keepNext/>
      <w:jc w:val="center"/>
      <w:outlineLvl w:val="0"/>
    </w:pPr>
    <w:rPr>
      <w:rFonts w:ascii="Times" w:hAnsi="Times"/>
      <w:b/>
    </w:rPr>
  </w:style>
  <w:style w:type="paragraph" w:styleId="Heading2">
    <w:name w:val="heading 2"/>
    <w:basedOn w:val="Normal"/>
    <w:next w:val="Normal"/>
    <w:qFormat/>
    <w:pPr>
      <w:keepNext/>
      <w:outlineLvl w:val="1"/>
    </w:pPr>
    <w:rPr>
      <w:rFonts w:ascii="Times" w:hAnsi="Times"/>
      <w:b/>
    </w:rPr>
  </w:style>
  <w:style w:type="paragraph" w:styleId="Heading3">
    <w:name w:val="heading 3"/>
    <w:basedOn w:val="Normal"/>
    <w:next w:val="Normal"/>
    <w:qFormat/>
    <w:pPr>
      <w:keepNext/>
      <w:tabs>
        <w:tab w:val="left" w:pos="284"/>
        <w:tab w:val="right" w:pos="9360"/>
      </w:tabs>
      <w:outlineLvl w:val="2"/>
    </w:pPr>
    <w:rPr>
      <w:rFonts w:ascii="Arial" w:hAnsi="Arial"/>
      <w:b/>
      <w:sz w:val="22"/>
    </w:rPr>
  </w:style>
  <w:style w:type="paragraph" w:styleId="Heading4">
    <w:name w:val="heading 4"/>
    <w:basedOn w:val="Normal"/>
    <w:next w:val="Normal"/>
    <w:qFormat/>
    <w:pPr>
      <w:keepNext/>
      <w:outlineLvl w:val="3"/>
    </w:pPr>
    <w:rPr>
      <w:rFonts w:ascii="Arial" w:hAnsi="Arial"/>
      <w:b/>
    </w:rPr>
  </w:style>
  <w:style w:type="paragraph" w:styleId="Heading5">
    <w:name w:val="heading 5"/>
    <w:basedOn w:val="Normal"/>
    <w:next w:val="Normal"/>
    <w:qFormat/>
    <w:pPr>
      <w:keepNext/>
      <w:tabs>
        <w:tab w:val="left" w:pos="2530"/>
        <w:tab w:val="left" w:pos="2710"/>
      </w:tabs>
      <w:ind w:right="-80"/>
      <w:jc w:val="center"/>
      <w:outlineLvl w:val="4"/>
    </w:pPr>
    <w:rPr>
      <w:rFonts w:ascii="Arial" w:hAnsi="Arial"/>
      <w:b/>
      <w:noProof/>
    </w:rPr>
  </w:style>
  <w:style w:type="paragraph" w:styleId="Heading6">
    <w:name w:val="heading 6"/>
    <w:basedOn w:val="Normal"/>
    <w:next w:val="Normal"/>
    <w:qFormat/>
    <w:pPr>
      <w:keepNext/>
      <w:jc w:val="center"/>
      <w:outlineLvl w:val="5"/>
    </w:pPr>
    <w:rPr>
      <w:rFonts w:ascii="Arial" w:hAnsi="Arial"/>
      <w:b/>
      <w:sz w:val="22"/>
      <w:lang w:val="en-US"/>
    </w:rPr>
  </w:style>
  <w:style w:type="paragraph" w:styleId="Heading7">
    <w:name w:val="heading 7"/>
    <w:basedOn w:val="Normal"/>
    <w:next w:val="Normal"/>
    <w:qFormat/>
    <w:pPr>
      <w:keepNext/>
      <w:outlineLvl w:val="6"/>
    </w:pPr>
    <w:rPr>
      <w:rFonts w:ascii="Arial" w:hAnsi="Arial"/>
      <w:b/>
      <w:sz w:val="32"/>
    </w:rPr>
  </w:style>
  <w:style w:type="paragraph" w:styleId="Heading8">
    <w:name w:val="heading 8"/>
    <w:basedOn w:val="Normal"/>
    <w:next w:val="Normal"/>
    <w:qFormat/>
    <w:pPr>
      <w:keepNext/>
      <w:outlineLvl w:val="7"/>
    </w:pPr>
    <w:rPr>
      <w:rFonts w:ascii="Arial" w:hAnsi="Arial"/>
      <w:b/>
      <w:noProof/>
      <w:color w:val="FF0000"/>
    </w:rPr>
  </w:style>
  <w:style w:type="paragraph" w:styleId="Heading9">
    <w:name w:val="heading 9"/>
    <w:basedOn w:val="Normal"/>
    <w:next w:val="Normal"/>
    <w:qFormat/>
    <w:pPr>
      <w:keepNext/>
      <w:jc w:val="center"/>
      <w:outlineLvl w:val="8"/>
    </w:pPr>
    <w:rPr>
      <w:rFonts w:ascii="Arial" w:hAnsi="Arial"/>
      <w:b/>
      <w:noProof/>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jorHead">
    <w:name w:val="Major Head"/>
    <w:basedOn w:val="Normal"/>
    <w:pPr>
      <w:jc w:val="center"/>
    </w:pPr>
    <w:rPr>
      <w:rFonts w:ascii="Times" w:hAnsi="Times"/>
      <w:b/>
      <w:noProof/>
      <w:sz w:val="36"/>
    </w:rPr>
  </w:style>
  <w:style w:type="paragraph" w:styleId="BodyText">
    <w:name w:val="Body Text"/>
    <w:basedOn w:val="Normal"/>
    <w:pPr>
      <w:tabs>
        <w:tab w:val="right" w:pos="9540"/>
      </w:tabs>
    </w:pPr>
    <w:rPr>
      <w:rFonts w:ascii="Times" w:hAnsi="Times"/>
    </w:rPr>
  </w:style>
  <w:style w:type="paragraph" w:styleId="BodyText2">
    <w:name w:val="Body Text 2"/>
    <w:basedOn w:val="Normal"/>
    <w:rPr>
      <w:rFonts w:ascii="Times" w:hAnsi="Times"/>
      <w:noProof/>
    </w:rPr>
  </w:style>
  <w:style w:type="paragraph" w:styleId="BlockText">
    <w:name w:val="Block Text"/>
    <w:basedOn w:val="Normal"/>
    <w:pPr>
      <w:ind w:left="900" w:right="1109"/>
      <w:jc w:val="center"/>
    </w:pPr>
    <w:rPr>
      <w:rFonts w:ascii="Arial" w:hAnsi="Arial"/>
      <w:b/>
    </w:rPr>
  </w:style>
  <w:style w:type="paragraph" w:styleId="BodyTextIndent2">
    <w:name w:val="Body Text Indent 2"/>
    <w:basedOn w:val="Normal"/>
    <w:pPr>
      <w:tabs>
        <w:tab w:val="left" w:pos="8180"/>
        <w:tab w:val="left" w:pos="10520"/>
      </w:tabs>
      <w:ind w:left="142"/>
    </w:pPr>
    <w:rPr>
      <w:rFonts w:ascii="Arial" w:hAnsi="Arial"/>
      <w:noProof/>
    </w:rPr>
  </w:style>
  <w:style w:type="paragraph" w:styleId="Footer">
    <w:name w:val="footer"/>
    <w:basedOn w:val="Normal"/>
    <w:pPr>
      <w:tabs>
        <w:tab w:val="center" w:pos="4819"/>
        <w:tab w:val="right" w:pos="9071"/>
      </w:tabs>
    </w:pPr>
    <w:rPr>
      <w:rFonts w:ascii="New York" w:hAnsi="New York"/>
      <w:noProof/>
      <w:sz w:val="24"/>
    </w:rPr>
  </w:style>
  <w:style w:type="paragraph" w:styleId="BodyText3">
    <w:name w:val="Body Text 3"/>
    <w:basedOn w:val="Normal"/>
    <w:rPr>
      <w:rFonts w:ascii="Arial" w:hAnsi="Arial"/>
      <w:noProof/>
      <w:sz w:val="18"/>
    </w:rPr>
  </w:style>
  <w:style w:type="paragraph" w:styleId="Caption">
    <w:name w:val="caption"/>
    <w:basedOn w:val="Normal"/>
    <w:next w:val="Normal"/>
    <w:qFormat/>
    <w:pPr>
      <w:tabs>
        <w:tab w:val="left" w:pos="9720"/>
        <w:tab w:val="left" w:pos="9810"/>
      </w:tabs>
      <w:jc w:val="center"/>
    </w:pPr>
    <w:rPr>
      <w:rFonts w:ascii="Arial" w:hAnsi="Arial"/>
      <w:i/>
    </w:rPr>
  </w:style>
  <w:style w:type="paragraph" w:styleId="Header">
    <w:name w:val="header"/>
    <w:basedOn w:val="Normal"/>
    <w:link w:val="HeaderChar"/>
    <w:pPr>
      <w:tabs>
        <w:tab w:val="center" w:pos="4320"/>
        <w:tab w:val="right" w:pos="8640"/>
      </w:tabs>
    </w:pPr>
  </w:style>
  <w:style w:type="table" w:styleId="TableGrid">
    <w:name w:val="Table Grid"/>
    <w:basedOn w:val="TableNormal"/>
    <w:rsid w:val="00B54F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rsid w:val="00A74341"/>
  </w:style>
  <w:style w:type="paragraph" w:styleId="NoSpacing">
    <w:name w:val="No Spacing"/>
    <w:basedOn w:val="Normal"/>
    <w:uiPriority w:val="1"/>
    <w:qFormat/>
    <w:rsid w:val="007F47BF"/>
    <w:rPr>
      <w:rFonts w:ascii="Calibri" w:eastAsia="Calibri" w:hAnsi="Calibri"/>
      <w:sz w:val="22"/>
      <w:szCs w:val="22"/>
      <w:lang w:eastAsia="en-AU"/>
    </w:rPr>
  </w:style>
  <w:style w:type="character" w:customStyle="1" w:styleId="HeaderChar">
    <w:name w:val="Header Char"/>
    <w:link w:val="Header"/>
    <w:rsid w:val="007E3812"/>
    <w:rPr>
      <w:lang w:eastAsia="en-US"/>
    </w:rPr>
  </w:style>
  <w:style w:type="paragraph" w:styleId="ListParagraph">
    <w:name w:val="List Paragraph"/>
    <w:basedOn w:val="Normal"/>
    <w:uiPriority w:val="34"/>
    <w:qFormat/>
    <w:rsid w:val="00DC604D"/>
    <w:pPr>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629374">
      <w:bodyDiv w:val="1"/>
      <w:marLeft w:val="0"/>
      <w:marRight w:val="0"/>
      <w:marTop w:val="0"/>
      <w:marBottom w:val="0"/>
      <w:divBdr>
        <w:top w:val="none" w:sz="0" w:space="0" w:color="auto"/>
        <w:left w:val="none" w:sz="0" w:space="0" w:color="auto"/>
        <w:bottom w:val="none" w:sz="0" w:space="0" w:color="auto"/>
        <w:right w:val="none" w:sz="0" w:space="0" w:color="auto"/>
      </w:divBdr>
    </w:div>
    <w:div w:id="1978795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B3073A0794B424DBBF7C3DBE7E7EE02" ma:contentTypeVersion="0" ma:contentTypeDescription="Create a new document." ma:contentTypeScope="" ma:versionID="043ae857fb1843b97f1cc5fd71951db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C563FED-BFF6-4553-BD51-4FCDB53692A6}">
  <ds:schemaRefs>
    <ds:schemaRef ds:uri="http://schemas.microsoft.com/sharepoint/v3/contenttype/forms"/>
  </ds:schemaRefs>
</ds:datastoreItem>
</file>

<file path=customXml/itemProps2.xml><?xml version="1.0" encoding="utf-8"?>
<ds:datastoreItem xmlns:ds="http://schemas.openxmlformats.org/officeDocument/2006/customXml" ds:itemID="{C4576976-EB1B-4010-8DA6-77EF95A55004}">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9B35B5A1-CA0D-4DF1-B7AA-BC14A3765C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1251</Words>
  <Characters>7133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Kimberly Smith &amp; Associates</vt:lpstr>
    </vt:vector>
  </TitlesOfParts>
  <Company>Kimberley Smith &amp; Associates</Company>
  <LinksUpToDate>false</LinksUpToDate>
  <CharactersWithSpaces>8368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Kimberly Smith &amp; Associates</dc:title>
  <dc:creator>Stephen Andrews</dc:creator>
  <cp:lastModifiedBy>Andrew Low</cp:lastModifiedBy>
  <cp:revision>7</cp:revision>
  <cp:lastPrinted>2011-06-20T23:10:00Z</cp:lastPrinted>
  <dcterms:created xsi:type="dcterms:W3CDTF">2016-01-29T03:59:00Z</dcterms:created>
  <dcterms:modified xsi:type="dcterms:W3CDTF">2017-06-27T01:49:00Z</dcterms:modified>
</cp:coreProperties>
</file>